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5A" w:rsidRDefault="0042435A" w:rsidP="0042435A">
      <w:pPr>
        <w:pStyle w:val="rvps2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lang w:val="en-US"/>
        </w:rPr>
      </w:pPr>
      <w:r>
        <w:rPr>
          <w:b/>
          <w:i/>
          <w:lang w:val="uk-UA"/>
        </w:rPr>
        <w:t xml:space="preserve">Юридичне агентство Ганни </w:t>
      </w:r>
      <w:proofErr w:type="spellStart"/>
      <w:r>
        <w:rPr>
          <w:b/>
          <w:i/>
          <w:lang w:val="uk-UA"/>
        </w:rPr>
        <w:t>Гаро</w:t>
      </w:r>
      <w:proofErr w:type="spellEnd"/>
      <w:r>
        <w:rPr>
          <w:b/>
          <w:i/>
          <w:lang w:val="uk-UA"/>
        </w:rPr>
        <w:t xml:space="preserve"> </w:t>
      </w:r>
    </w:p>
    <w:p w:rsidR="0042435A" w:rsidRDefault="0042435A" w:rsidP="0042435A">
      <w:pPr>
        <w:pStyle w:val="rvps2"/>
        <w:shd w:val="clear" w:color="auto" w:fill="FFFFFF"/>
        <w:spacing w:before="0" w:beforeAutospacing="0" w:after="0" w:afterAutospacing="0"/>
        <w:jc w:val="right"/>
        <w:textAlignment w:val="baseline"/>
        <w:rPr>
          <w:shd w:val="clear" w:color="auto" w:fill="FFFFFF"/>
          <w:lang w:val="en-US" w:eastAsia="en-US"/>
        </w:rPr>
      </w:pPr>
      <w:r>
        <w:rPr>
          <w:shd w:val="clear" w:color="auto" w:fill="FFFFFF"/>
          <w:lang w:val="uk-UA" w:eastAsia="en-US"/>
        </w:rPr>
        <w:t xml:space="preserve">вул. Велика Васильківська, 108, </w:t>
      </w:r>
    </w:p>
    <w:p w:rsidR="0042435A" w:rsidRPr="0042435A" w:rsidRDefault="0042435A" w:rsidP="0042435A">
      <w:pPr>
        <w:pStyle w:val="rvps2"/>
        <w:shd w:val="clear" w:color="auto" w:fill="FFFFFF"/>
        <w:spacing w:before="0" w:beforeAutospacing="0" w:after="0" w:afterAutospacing="0"/>
        <w:jc w:val="right"/>
        <w:textAlignment w:val="baseline"/>
        <w:rPr>
          <w:shd w:val="clear" w:color="auto" w:fill="FFFFFF"/>
          <w:lang w:val="en-US" w:eastAsia="en-US"/>
        </w:rPr>
      </w:pPr>
      <w:proofErr w:type="spellStart"/>
      <w:r w:rsidRPr="0042435A">
        <w:rPr>
          <w:shd w:val="clear" w:color="auto" w:fill="FFFFFF"/>
          <w:lang w:val="uk-UA" w:eastAsia="en-US"/>
        </w:rPr>
        <w:t>оф</w:t>
      </w:r>
      <w:proofErr w:type="spellEnd"/>
      <w:r w:rsidRPr="0042435A">
        <w:rPr>
          <w:shd w:val="clear" w:color="auto" w:fill="FFFFFF"/>
          <w:lang w:val="uk-UA" w:eastAsia="en-US"/>
        </w:rPr>
        <w:t>. 14 м. Київ, 03150, Україна</w:t>
      </w:r>
    </w:p>
    <w:p w:rsidR="0042435A" w:rsidRPr="0042435A" w:rsidRDefault="0042435A" w:rsidP="0042435A">
      <w:pPr>
        <w:pStyle w:val="rvps2"/>
        <w:shd w:val="clear" w:color="auto" w:fill="FFFFFF"/>
        <w:spacing w:before="0" w:beforeAutospacing="0" w:after="0" w:afterAutospacing="0"/>
        <w:jc w:val="right"/>
        <w:textAlignment w:val="baseline"/>
        <w:rPr>
          <w:lang w:val="uk-UA" w:eastAsia="en-US"/>
        </w:rPr>
      </w:pPr>
      <w:proofErr w:type="spellStart"/>
      <w:r w:rsidRPr="0042435A">
        <w:rPr>
          <w:b/>
          <w:lang w:val="uk-UA" w:eastAsia="en-US"/>
        </w:rPr>
        <w:t>веб-сайт</w:t>
      </w:r>
      <w:proofErr w:type="spellEnd"/>
      <w:r w:rsidRPr="0042435A">
        <w:rPr>
          <w:b/>
          <w:lang w:val="uk-UA" w:eastAsia="en-US"/>
        </w:rPr>
        <w:t>:</w:t>
      </w:r>
      <w:r w:rsidRPr="0042435A">
        <w:rPr>
          <w:lang w:val="uk-UA" w:eastAsia="en-US"/>
        </w:rPr>
        <w:t xml:space="preserve"> </w:t>
      </w:r>
      <w:hyperlink r:id="rId8" w:history="1">
        <w:r w:rsidRPr="0042435A">
          <w:rPr>
            <w:rStyle w:val="a3"/>
            <w:color w:val="auto"/>
            <w:u w:val="none"/>
            <w:lang w:val="uk-UA" w:eastAsia="en-US"/>
          </w:rPr>
          <w:t>http://gannagaroagency.com12</w:t>
        </w:r>
      </w:hyperlink>
      <w:r w:rsidRPr="0042435A">
        <w:rPr>
          <w:lang w:val="uk-UA" w:eastAsia="en-US"/>
        </w:rPr>
        <w:t xml:space="preserve"> </w:t>
      </w:r>
    </w:p>
    <w:p w:rsidR="0042435A" w:rsidRPr="0042435A" w:rsidRDefault="0042435A" w:rsidP="0042435A">
      <w:pPr>
        <w:pStyle w:val="rvps2"/>
        <w:shd w:val="clear" w:color="auto" w:fill="FFFFFF"/>
        <w:spacing w:before="0" w:beforeAutospacing="0" w:after="0" w:afterAutospacing="0"/>
        <w:jc w:val="right"/>
        <w:textAlignment w:val="baseline"/>
        <w:rPr>
          <w:rFonts w:eastAsia="Calibri"/>
          <w:b/>
          <w:i/>
          <w:lang w:val="en-US"/>
        </w:rPr>
      </w:pPr>
      <w:r w:rsidRPr="0042435A">
        <w:rPr>
          <w:b/>
          <w:bCs/>
          <w:lang w:val="uk-UA" w:eastAsia="en-US"/>
        </w:rPr>
        <w:t>e-</w:t>
      </w:r>
      <w:proofErr w:type="spellStart"/>
      <w:r w:rsidRPr="0042435A">
        <w:rPr>
          <w:b/>
          <w:bCs/>
          <w:lang w:val="uk-UA" w:eastAsia="en-US"/>
        </w:rPr>
        <w:t>mail</w:t>
      </w:r>
      <w:proofErr w:type="spellEnd"/>
      <w:r w:rsidRPr="0042435A">
        <w:rPr>
          <w:b/>
          <w:bCs/>
          <w:lang w:val="uk-UA" w:eastAsia="en-US"/>
        </w:rPr>
        <w:t xml:space="preserve">: </w:t>
      </w:r>
      <w:hyperlink r:id="rId9" w:history="1">
        <w:r w:rsidRPr="0042435A">
          <w:rPr>
            <w:rStyle w:val="a3"/>
            <w:color w:val="auto"/>
            <w:u w:val="none"/>
            <w:lang w:val="uk-UA" w:eastAsia="en-US"/>
          </w:rPr>
          <w:t>gannagaro@gmail.com</w:t>
        </w:r>
      </w:hyperlink>
      <w:r w:rsidRPr="0042435A">
        <w:rPr>
          <w:b/>
          <w:bCs/>
          <w:lang w:val="uk-UA" w:eastAsia="en-US"/>
        </w:rPr>
        <w:t xml:space="preserve"> </w:t>
      </w:r>
    </w:p>
    <w:p w:rsidR="0042435A" w:rsidRDefault="0042435A" w:rsidP="00815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2435A" w:rsidRPr="0042435A" w:rsidRDefault="0042435A" w:rsidP="00815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proofErr w:type="spellStart"/>
      <w:r w:rsidRPr="0042435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Медико-технологічні</w:t>
      </w:r>
      <w:proofErr w:type="spellEnd"/>
      <w:r w:rsidRPr="0042435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документи: особливості,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призначення</w:t>
      </w:r>
      <w:r w:rsidRPr="0042435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та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контроль за виконанням.</w:t>
      </w:r>
    </w:p>
    <w:p w:rsidR="0042435A" w:rsidRDefault="0042435A" w:rsidP="00815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</w:p>
    <w:p w:rsidR="007C2EFA" w:rsidRPr="008156CB" w:rsidRDefault="007C2EFA" w:rsidP="00815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proofErr w:type="gramStart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Згідно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з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вимогами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hyperlink r:id="rId10" w:tgtFrame="_blank" w:history="1">
        <w:r w:rsidRPr="008156CB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 xml:space="preserve">наказу МОЗ </w:t>
        </w:r>
        <w:proofErr w:type="spellStart"/>
        <w:r w:rsidRPr="008156CB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України</w:t>
        </w:r>
        <w:proofErr w:type="spellEnd"/>
        <w:r w:rsidRPr="008156CB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 xml:space="preserve"> </w:t>
        </w:r>
        <w:proofErr w:type="spellStart"/>
        <w:r w:rsidRPr="008156CB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від</w:t>
        </w:r>
        <w:proofErr w:type="spellEnd"/>
        <w:r w:rsidRPr="008156CB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 xml:space="preserve"> 28.09.2012 № 751 </w:t>
        </w:r>
      </w:hyperlink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«Про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створення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та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впровадження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медико-технологічних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документів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зі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стандартизації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медичної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допомоги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в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системі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Міністерства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охорони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здоров’я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України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»</w:t>
      </w:r>
      <w:r w:rsidR="00C74350"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(</w:t>
      </w:r>
      <w:proofErr w:type="spellStart"/>
      <w:r w:rsidR="00C74350"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надалі</w:t>
      </w:r>
      <w:proofErr w:type="spellEnd"/>
      <w:r w:rsidR="00C74350"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– Наказ)</w:t>
      </w:r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8156CB">
        <w:rPr>
          <w:rFonts w:ascii="Times New Roman" w:hAnsi="Times New Roman" w:cs="Times New Roman"/>
          <w:sz w:val="24"/>
          <w:szCs w:val="24"/>
        </w:rPr>
        <w:t xml:space="preserve"> 2012 року в Україні відбувається процес побудови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системи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стандартизації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медичної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допомоги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основі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використання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методики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розробки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медико-технологічних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</w:t>
      </w:r>
      <w:proofErr w:type="gramEnd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ів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до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яких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відносяться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клінічні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настанови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стандарти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медичної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допомоги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</w:t>
      </w:r>
      <w:proofErr w:type="gramStart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</w:t>
      </w:r>
      <w:proofErr w:type="gramEnd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іковані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клінічні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протоколи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локальні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протоколи</w:t>
      </w:r>
      <w:proofErr w:type="spellEnd"/>
      <w:r w:rsidR="003438E7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3438E7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медичної</w:t>
      </w:r>
      <w:proofErr w:type="spellEnd"/>
      <w:r w:rsidR="003438E7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3438E7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допомоги</w:t>
      </w:r>
      <w:proofErr w:type="spellEnd"/>
      <w:r w:rsidR="003438E7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438E7" w:rsidRPr="008156CB" w:rsidRDefault="003438E7" w:rsidP="00815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Що</w:t>
      </w:r>
      <w:proofErr w:type="spellEnd"/>
      <w:r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відноситься</w:t>
      </w:r>
      <w:proofErr w:type="spellEnd"/>
      <w:r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до </w:t>
      </w:r>
      <w:proofErr w:type="spellStart"/>
      <w:r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медико-технологічних</w:t>
      </w:r>
      <w:proofErr w:type="spellEnd"/>
      <w:r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документі</w:t>
      </w:r>
      <w:proofErr w:type="gramStart"/>
      <w:r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</w:t>
      </w:r>
      <w:proofErr w:type="spellEnd"/>
      <w:proofErr w:type="gramEnd"/>
      <w:r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та </w:t>
      </w:r>
      <w:proofErr w:type="spellStart"/>
      <w:r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які</w:t>
      </w:r>
      <w:proofErr w:type="spellEnd"/>
      <w:r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їх</w:t>
      </w:r>
      <w:proofErr w:type="spellEnd"/>
      <w:r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особливості</w:t>
      </w:r>
      <w:proofErr w:type="spellEnd"/>
      <w:r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? </w:t>
      </w:r>
    </w:p>
    <w:p w:rsidR="007C2EFA" w:rsidRPr="008156CB" w:rsidRDefault="007C2EFA" w:rsidP="008156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Згідно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Методики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розробки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впровадження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медичних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стандартів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уніфікованих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клінічних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протоколів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медичної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допомоги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на засадах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доказової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медицини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затвердженої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наказом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Міністерства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охорони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здоров'я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28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вересня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2012 року № 751: </w:t>
      </w:r>
    </w:p>
    <w:p w:rsidR="007C2EFA" w:rsidRPr="008156CB" w:rsidRDefault="007C2EFA" w:rsidP="0081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8156CB">
        <w:rPr>
          <w:rFonts w:ascii="Times New Roman" w:hAnsi="Times New Roman" w:cs="Times New Roman"/>
          <w:b/>
          <w:sz w:val="24"/>
          <w:szCs w:val="24"/>
          <w:lang w:val="ru-RU"/>
        </w:rPr>
        <w:t>клінічна</w:t>
      </w:r>
      <w:proofErr w:type="spellEnd"/>
      <w:r w:rsidRPr="008156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b/>
          <w:sz w:val="24"/>
          <w:szCs w:val="24"/>
          <w:lang w:val="ru-RU"/>
        </w:rPr>
        <w:t>настанова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– документ,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містить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систематизовані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положення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стосовно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медичної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медико-соціальної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допомоги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розроблені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використанням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методології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доказової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медицини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основі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8156CB">
        <w:rPr>
          <w:rFonts w:ascii="Times New Roman" w:hAnsi="Times New Roman" w:cs="Times New Roman"/>
          <w:sz w:val="24"/>
          <w:szCs w:val="24"/>
          <w:lang w:val="ru-RU"/>
        </w:rPr>
        <w:t>ідтвердження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надійності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доведеності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меті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допомоги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лікарю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пацієнту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прийнятті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раціонального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різних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клінічних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ситуаціях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Варто</w:t>
      </w:r>
      <w:proofErr w:type="spellEnd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зазначити</w:t>
      </w:r>
      <w:proofErr w:type="spellEnd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основі</w:t>
      </w:r>
      <w:proofErr w:type="spellEnd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клінічних</w:t>
      </w:r>
      <w:proofErr w:type="spellEnd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настанов</w:t>
      </w:r>
      <w:proofErr w:type="spellEnd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подальшому</w:t>
      </w:r>
      <w:proofErr w:type="spellEnd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здійснюється</w:t>
      </w:r>
      <w:proofErr w:type="spellEnd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розробка</w:t>
      </w:r>
      <w:proofErr w:type="spellEnd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стандартів</w:t>
      </w:r>
      <w:proofErr w:type="spellEnd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протоколі</w:t>
      </w:r>
      <w:proofErr w:type="gramStart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spellEnd"/>
      <w:proofErr w:type="gramEnd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C2EFA" w:rsidRPr="008156CB" w:rsidRDefault="007C2EFA" w:rsidP="0081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156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стандарт </w:t>
      </w:r>
      <w:proofErr w:type="spellStart"/>
      <w:r w:rsidRPr="008156CB">
        <w:rPr>
          <w:rFonts w:ascii="Times New Roman" w:hAnsi="Times New Roman" w:cs="Times New Roman"/>
          <w:b/>
          <w:sz w:val="24"/>
          <w:szCs w:val="24"/>
          <w:lang w:val="ru-RU"/>
        </w:rPr>
        <w:t>медичної</w:t>
      </w:r>
      <w:proofErr w:type="spellEnd"/>
      <w:r w:rsidRPr="008156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b/>
          <w:sz w:val="24"/>
          <w:szCs w:val="24"/>
          <w:lang w:val="ru-RU"/>
        </w:rPr>
        <w:t>допомоги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– документ,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визначає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норми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вимоги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організації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критерії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якості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медичної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допомоги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також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індикатори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, за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якими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подальшому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здійснюється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клінічний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аудит;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розробляється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основі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клінічних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настанов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урахуванням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можливостей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системи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охорони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здоров’я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8156CB">
        <w:rPr>
          <w:rFonts w:ascii="Times New Roman" w:hAnsi="Times New Roman" w:cs="Times New Roman"/>
          <w:i/>
          <w:sz w:val="24"/>
          <w:szCs w:val="24"/>
          <w:lang w:val="ru-RU"/>
        </w:rPr>
        <w:t>затверджується</w:t>
      </w:r>
      <w:proofErr w:type="spellEnd"/>
      <w:r w:rsidRPr="008156C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i/>
          <w:sz w:val="24"/>
          <w:szCs w:val="24"/>
          <w:lang w:val="ru-RU"/>
        </w:rPr>
        <w:t>Міністерством</w:t>
      </w:r>
      <w:proofErr w:type="spellEnd"/>
      <w:r w:rsidRPr="008156C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i/>
          <w:sz w:val="24"/>
          <w:szCs w:val="24"/>
          <w:lang w:val="ru-RU"/>
        </w:rPr>
        <w:t>охорони</w:t>
      </w:r>
      <w:proofErr w:type="spellEnd"/>
      <w:r w:rsidRPr="008156C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i/>
          <w:sz w:val="24"/>
          <w:szCs w:val="24"/>
          <w:lang w:val="ru-RU"/>
        </w:rPr>
        <w:t>здоров’я</w:t>
      </w:r>
      <w:proofErr w:type="spellEnd"/>
      <w:r w:rsidRPr="008156C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i/>
          <w:sz w:val="24"/>
          <w:szCs w:val="24"/>
          <w:lang w:val="ru-RU"/>
        </w:rPr>
        <w:t>України</w:t>
      </w:r>
      <w:proofErr w:type="spellEnd"/>
      <w:r w:rsidRPr="008156CB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7C2EFA" w:rsidRPr="008156CB" w:rsidRDefault="007C2EFA" w:rsidP="0081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8156CB">
        <w:rPr>
          <w:rFonts w:ascii="Times New Roman" w:hAnsi="Times New Roman" w:cs="Times New Roman"/>
          <w:b/>
          <w:sz w:val="24"/>
          <w:szCs w:val="24"/>
          <w:lang w:val="ru-RU"/>
        </w:rPr>
        <w:t>уніфікований</w:t>
      </w:r>
      <w:proofErr w:type="spellEnd"/>
      <w:r w:rsidRPr="008156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b/>
          <w:sz w:val="24"/>
          <w:szCs w:val="24"/>
          <w:lang w:val="ru-RU"/>
        </w:rPr>
        <w:t>клінічний</w:t>
      </w:r>
      <w:proofErr w:type="spellEnd"/>
      <w:r w:rsidRPr="008156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протокол </w:t>
      </w:r>
      <w:proofErr w:type="spellStart"/>
      <w:r w:rsidRPr="008156CB">
        <w:rPr>
          <w:rFonts w:ascii="Times New Roman" w:hAnsi="Times New Roman" w:cs="Times New Roman"/>
          <w:b/>
          <w:sz w:val="24"/>
          <w:szCs w:val="24"/>
          <w:lang w:val="ru-RU"/>
        </w:rPr>
        <w:t>медичної</w:t>
      </w:r>
      <w:proofErr w:type="spellEnd"/>
      <w:r w:rsidRPr="008156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b/>
          <w:sz w:val="24"/>
          <w:szCs w:val="24"/>
          <w:lang w:val="ru-RU"/>
        </w:rPr>
        <w:t>допомоги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– документ,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розробляється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основі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клінічної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настанови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урахуванням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можливостей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системи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охорони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здоров’я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, за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наявності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стандарту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медичної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допомоги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нього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визначає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процес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медичної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допомоги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обсяг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результати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певному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захворюванні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8156CB">
        <w:rPr>
          <w:rFonts w:ascii="Times New Roman" w:hAnsi="Times New Roman" w:cs="Times New Roman"/>
          <w:i/>
          <w:sz w:val="24"/>
          <w:szCs w:val="24"/>
          <w:lang w:val="ru-RU"/>
        </w:rPr>
        <w:t>затверджується</w:t>
      </w:r>
      <w:proofErr w:type="spellEnd"/>
      <w:r w:rsidRPr="008156C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i/>
          <w:sz w:val="24"/>
          <w:szCs w:val="24"/>
          <w:lang w:val="ru-RU"/>
        </w:rPr>
        <w:t>Міністерством</w:t>
      </w:r>
      <w:proofErr w:type="spellEnd"/>
      <w:r w:rsidRPr="008156C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i/>
          <w:sz w:val="24"/>
          <w:szCs w:val="24"/>
          <w:lang w:val="ru-RU"/>
        </w:rPr>
        <w:t>охорони</w:t>
      </w:r>
      <w:proofErr w:type="spellEnd"/>
      <w:r w:rsidRPr="008156C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i/>
          <w:sz w:val="24"/>
          <w:szCs w:val="24"/>
          <w:lang w:val="ru-RU"/>
        </w:rPr>
        <w:t>здоров’я</w:t>
      </w:r>
      <w:proofErr w:type="spellEnd"/>
      <w:r w:rsidRPr="008156C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i/>
          <w:sz w:val="24"/>
          <w:szCs w:val="24"/>
          <w:lang w:val="ru-RU"/>
        </w:rPr>
        <w:t>України</w:t>
      </w:r>
      <w:proofErr w:type="spellEnd"/>
      <w:r w:rsidRPr="008156CB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proofErr w:type="gramEnd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>Уніфікований</w:t>
      </w:r>
      <w:proofErr w:type="spellEnd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>клінічний</w:t>
      </w:r>
      <w:proofErr w:type="spellEnd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протокол </w:t>
      </w:r>
      <w:proofErr w:type="spellStart"/>
      <w:proofErr w:type="gramStart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>містить</w:t>
      </w:r>
      <w:proofErr w:type="spellEnd"/>
      <w:proofErr w:type="gramEnd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>обов’язкові</w:t>
      </w:r>
      <w:proofErr w:type="spellEnd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>вимоги</w:t>
      </w:r>
      <w:proofErr w:type="spellEnd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>рекомендації</w:t>
      </w:r>
      <w:proofErr w:type="spellEnd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>повинні</w:t>
      </w:r>
      <w:proofErr w:type="spellEnd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>включені</w:t>
      </w:r>
      <w:proofErr w:type="spellEnd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до локального протоколу </w:t>
      </w:r>
      <w:proofErr w:type="spellStart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>медичної</w:t>
      </w:r>
      <w:proofErr w:type="spellEnd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>допомоги</w:t>
      </w:r>
      <w:proofErr w:type="spellEnd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C66CB" w:rsidRPr="008156CB" w:rsidRDefault="007C2EFA" w:rsidP="0081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="00EC66CB" w:rsidRPr="008156CB">
        <w:rPr>
          <w:rFonts w:ascii="Times New Roman" w:hAnsi="Times New Roman" w:cs="Times New Roman"/>
          <w:b/>
          <w:sz w:val="24"/>
          <w:szCs w:val="24"/>
          <w:lang w:val="ru-RU"/>
        </w:rPr>
        <w:t>локальний</w:t>
      </w:r>
      <w:proofErr w:type="spellEnd"/>
      <w:r w:rsidR="00EC66CB" w:rsidRPr="008156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протокол </w:t>
      </w:r>
      <w:proofErr w:type="spellStart"/>
      <w:r w:rsidR="00EC66CB" w:rsidRPr="008156CB">
        <w:rPr>
          <w:rFonts w:ascii="Times New Roman" w:hAnsi="Times New Roman" w:cs="Times New Roman"/>
          <w:b/>
          <w:sz w:val="24"/>
          <w:szCs w:val="24"/>
          <w:lang w:val="ru-RU"/>
        </w:rPr>
        <w:t>медичної</w:t>
      </w:r>
      <w:proofErr w:type="spellEnd"/>
      <w:r w:rsidR="00EC66CB" w:rsidRPr="008156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EC66CB" w:rsidRPr="008156CB">
        <w:rPr>
          <w:rFonts w:ascii="Times New Roman" w:hAnsi="Times New Roman" w:cs="Times New Roman"/>
          <w:b/>
          <w:sz w:val="24"/>
          <w:szCs w:val="24"/>
          <w:lang w:val="ru-RU"/>
        </w:rPr>
        <w:t>допомоги</w:t>
      </w:r>
      <w:proofErr w:type="spellEnd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– документ, </w:t>
      </w:r>
      <w:proofErr w:type="spellStart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>спрямований</w:t>
      </w:r>
      <w:proofErr w:type="spellEnd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>забезпечення</w:t>
      </w:r>
      <w:proofErr w:type="spellEnd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>безперервної</w:t>
      </w:r>
      <w:proofErr w:type="spellEnd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>ефективної</w:t>
      </w:r>
      <w:proofErr w:type="spellEnd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>економічно</w:t>
      </w:r>
      <w:proofErr w:type="spellEnd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>доц</w:t>
      </w:r>
      <w:proofErr w:type="gramEnd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>ільної</w:t>
      </w:r>
      <w:proofErr w:type="spellEnd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>медичної</w:t>
      </w:r>
      <w:proofErr w:type="spellEnd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>допомоги</w:t>
      </w:r>
      <w:proofErr w:type="spellEnd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>певних</w:t>
      </w:r>
      <w:proofErr w:type="spellEnd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>захворюваннях</w:t>
      </w:r>
      <w:proofErr w:type="spellEnd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>інших</w:t>
      </w:r>
      <w:proofErr w:type="spellEnd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>патологічних</w:t>
      </w:r>
      <w:proofErr w:type="spellEnd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станах </w:t>
      </w:r>
      <w:proofErr w:type="spellStart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>положень</w:t>
      </w:r>
      <w:proofErr w:type="spellEnd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>клінічної</w:t>
      </w:r>
      <w:proofErr w:type="spellEnd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>настанови</w:t>
      </w:r>
      <w:proofErr w:type="spellEnd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, стандарту та </w:t>
      </w:r>
      <w:proofErr w:type="spellStart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>уніфікованого</w:t>
      </w:r>
      <w:proofErr w:type="spellEnd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>клінічного</w:t>
      </w:r>
      <w:proofErr w:type="spellEnd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протоколу, </w:t>
      </w:r>
      <w:proofErr w:type="spellStart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>забезпечує</w:t>
      </w:r>
      <w:proofErr w:type="spellEnd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>координацію</w:t>
      </w:r>
      <w:proofErr w:type="spellEnd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>упорядкування</w:t>
      </w:r>
      <w:proofErr w:type="spellEnd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>часовим</w:t>
      </w:r>
      <w:proofErr w:type="spellEnd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>графіком</w:t>
      </w:r>
      <w:proofErr w:type="spellEnd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>технологій</w:t>
      </w:r>
      <w:proofErr w:type="spellEnd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>методів</w:t>
      </w:r>
      <w:proofErr w:type="spellEnd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>медичної</w:t>
      </w:r>
      <w:proofErr w:type="spellEnd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>допомоги</w:t>
      </w:r>
      <w:proofErr w:type="spellEnd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>багат</w:t>
      </w:r>
      <w:proofErr w:type="gramStart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End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>між</w:t>
      </w:r>
      <w:proofErr w:type="spellEnd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-) </w:t>
      </w:r>
      <w:proofErr w:type="spellStart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>дисциплінарного</w:t>
      </w:r>
      <w:proofErr w:type="spellEnd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>змісту</w:t>
      </w:r>
      <w:proofErr w:type="spellEnd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>регламентує</w:t>
      </w:r>
      <w:proofErr w:type="spellEnd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>ключові</w:t>
      </w:r>
      <w:proofErr w:type="spellEnd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>пункти</w:t>
      </w:r>
      <w:proofErr w:type="spellEnd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>реєстрації</w:t>
      </w:r>
      <w:proofErr w:type="spellEnd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>медичної</w:t>
      </w:r>
      <w:proofErr w:type="spellEnd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>ведення</w:t>
      </w:r>
      <w:proofErr w:type="spellEnd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>клінічного</w:t>
      </w:r>
      <w:proofErr w:type="spellEnd"/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аудиту;</w:t>
      </w:r>
      <w:r w:rsidR="00EC66CB" w:rsidRPr="008156C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EC66CB" w:rsidRPr="008156CB">
        <w:rPr>
          <w:rFonts w:ascii="Times New Roman" w:hAnsi="Times New Roman" w:cs="Times New Roman"/>
          <w:i/>
          <w:sz w:val="24"/>
          <w:szCs w:val="24"/>
          <w:lang w:val="ru-RU"/>
        </w:rPr>
        <w:t>затверджується</w:t>
      </w:r>
      <w:proofErr w:type="spellEnd"/>
      <w:r w:rsidR="00EC66CB" w:rsidRPr="008156C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EC66CB" w:rsidRPr="008156CB">
        <w:rPr>
          <w:rFonts w:ascii="Times New Roman" w:hAnsi="Times New Roman" w:cs="Times New Roman"/>
          <w:i/>
          <w:sz w:val="24"/>
          <w:szCs w:val="24"/>
          <w:lang w:val="ru-RU"/>
        </w:rPr>
        <w:t>керівником</w:t>
      </w:r>
      <w:proofErr w:type="spellEnd"/>
      <w:r w:rsidR="00EC66CB" w:rsidRPr="008156C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закладу </w:t>
      </w:r>
      <w:proofErr w:type="spellStart"/>
      <w:r w:rsidR="00EC66CB" w:rsidRPr="008156CB">
        <w:rPr>
          <w:rFonts w:ascii="Times New Roman" w:hAnsi="Times New Roman" w:cs="Times New Roman"/>
          <w:i/>
          <w:sz w:val="24"/>
          <w:szCs w:val="24"/>
          <w:lang w:val="ru-RU"/>
        </w:rPr>
        <w:t>охорони</w:t>
      </w:r>
      <w:proofErr w:type="spellEnd"/>
      <w:r w:rsidR="00EC66CB" w:rsidRPr="008156C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EC66CB" w:rsidRPr="008156CB">
        <w:rPr>
          <w:rFonts w:ascii="Times New Roman" w:hAnsi="Times New Roman" w:cs="Times New Roman"/>
          <w:i/>
          <w:sz w:val="24"/>
          <w:szCs w:val="24"/>
          <w:lang w:val="ru-RU"/>
        </w:rPr>
        <w:t>здоров’я</w:t>
      </w:r>
      <w:proofErr w:type="spellEnd"/>
      <w:r w:rsidR="0030137D" w:rsidRPr="008156C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</w:t>
      </w:r>
      <w:proofErr w:type="spellStart"/>
      <w:r w:rsidR="0030137D" w:rsidRPr="008156CB">
        <w:rPr>
          <w:rFonts w:ascii="Times New Roman" w:hAnsi="Times New Roman" w:cs="Times New Roman"/>
          <w:sz w:val="24"/>
          <w:szCs w:val="24"/>
          <w:lang w:val="ru-RU"/>
        </w:rPr>
        <w:t>надалі</w:t>
      </w:r>
      <w:proofErr w:type="spellEnd"/>
      <w:r w:rsidR="0030137D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30137D" w:rsidRPr="008156CB">
        <w:rPr>
          <w:rFonts w:ascii="Times New Roman" w:hAnsi="Times New Roman" w:cs="Times New Roman"/>
          <w:sz w:val="24"/>
          <w:szCs w:val="24"/>
          <w:lang w:val="ru-RU"/>
        </w:rPr>
        <w:t>–З</w:t>
      </w:r>
      <w:proofErr w:type="gramEnd"/>
      <w:r w:rsidR="0030137D" w:rsidRPr="008156CB">
        <w:rPr>
          <w:rFonts w:ascii="Times New Roman" w:hAnsi="Times New Roman" w:cs="Times New Roman"/>
          <w:sz w:val="24"/>
          <w:szCs w:val="24"/>
          <w:lang w:val="ru-RU"/>
        </w:rPr>
        <w:t>ОЗ)</w:t>
      </w:r>
      <w:r w:rsidR="00EC66CB" w:rsidRPr="008156C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0137D" w:rsidRPr="008156CB" w:rsidRDefault="0030137D" w:rsidP="008156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Локальний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протокол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медичної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допомоги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розробляється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безпосередньо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закладі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охорони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здоров</w:t>
      </w:r>
      <w:r w:rsidRPr="008156CB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8156CB">
        <w:rPr>
          <w:rFonts w:ascii="Times New Roman" w:hAnsi="Times New Roman" w:cs="Times New Roman"/>
          <w:sz w:val="24"/>
          <w:szCs w:val="24"/>
        </w:rPr>
        <w:t xml:space="preserve">я </w:t>
      </w:r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ЗОЗ для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організації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стандарту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медичної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допомоги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уніфікованого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клінічного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протоколу,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вирішення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мультидисциплінарних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завдань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налагодження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ефективної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взаємодії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ЗОЗ,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структурних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8156CB">
        <w:rPr>
          <w:rFonts w:ascii="Times New Roman" w:hAnsi="Times New Roman" w:cs="Times New Roman"/>
          <w:sz w:val="24"/>
          <w:szCs w:val="24"/>
          <w:lang w:val="ru-RU"/>
        </w:rPr>
        <w:t>ідрозділів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одного ЗОЗ,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визначення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клінічних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маршрутів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пацієнтів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. За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відсутності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затверджених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Міністерством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охорони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здоров’я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медико-технологічних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документів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теми, яка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є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актуальною,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керівництво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ЗОЗ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прийняти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8156CB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8156CB">
        <w:rPr>
          <w:rFonts w:ascii="Times New Roman" w:hAnsi="Times New Roman" w:cs="Times New Roman"/>
          <w:sz w:val="24"/>
          <w:szCs w:val="24"/>
          <w:lang w:val="ru-RU"/>
        </w:rPr>
        <w:t>ішення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самостійної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розробки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локального протоколу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медичної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допомоги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клінічного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маршруту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пацієнта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F316B" w:rsidRPr="008156CB" w:rsidRDefault="006F316B" w:rsidP="008156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Локальний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протокол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розробляє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група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фахівців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, яка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призначається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наказом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керівника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ЗОЗ,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впродовж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3-х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місяців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8156CB">
        <w:rPr>
          <w:rFonts w:ascii="Times New Roman" w:hAnsi="Times New Roman" w:cs="Times New Roman"/>
          <w:sz w:val="24"/>
          <w:szCs w:val="24"/>
          <w:lang w:val="ru-RU"/>
        </w:rPr>
        <w:t>ід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дати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розміщення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стандарту (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уніфікованого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клінічного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протоколу)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медичної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допомоги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Реєстрі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медико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438E7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технологічних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документів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F316B" w:rsidRPr="008156CB" w:rsidRDefault="006F316B" w:rsidP="008156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Додатково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до локального протоколу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розробляється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b/>
          <w:sz w:val="24"/>
          <w:szCs w:val="24"/>
          <w:lang w:val="ru-RU"/>
        </w:rPr>
        <w:t>клінічний</w:t>
      </w:r>
      <w:proofErr w:type="spellEnd"/>
      <w:r w:rsidRPr="008156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маршрут</w:t>
      </w:r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438E7" w:rsidRPr="008156CB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Pr="008156CB">
        <w:rPr>
          <w:rFonts w:ascii="Times New Roman" w:hAnsi="Times New Roman" w:cs="Times New Roman"/>
          <w:b/>
          <w:sz w:val="24"/>
          <w:szCs w:val="24"/>
          <w:lang w:val="ru-RU"/>
        </w:rPr>
        <w:t>ацієнта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містить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алгоритм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руху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пацієнта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proofErr w:type="gram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8156CB">
        <w:rPr>
          <w:rFonts w:ascii="Times New Roman" w:hAnsi="Times New Roman" w:cs="Times New Roman"/>
          <w:sz w:val="24"/>
          <w:szCs w:val="24"/>
          <w:lang w:val="ru-RU"/>
        </w:rPr>
        <w:t>ідрозділах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ЗОЗ,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пунктахконтактів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лікарями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іншим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медичним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персоналом в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процесі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медичної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допомоги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також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за потреби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представляється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взаємодія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між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ЗОЗ при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наданні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медичної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допомоги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метою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вимог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стандарту,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уніфі</w:t>
      </w:r>
      <w:proofErr w:type="gram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кованого</w:t>
      </w:r>
      <w:proofErr w:type="spellEnd"/>
      <w:proofErr w:type="gramEnd"/>
      <w:r w:rsidR="003438E7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клінічного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протоколу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медичної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допомоги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Клінічний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маршрут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пацієнта</w:t>
      </w:r>
      <w:proofErr w:type="spellEnd"/>
      <w:r w:rsidR="003438E7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розробляється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дов</w:t>
      </w:r>
      <w:proofErr w:type="gramEnd"/>
      <w:r w:rsidRPr="008156CB">
        <w:rPr>
          <w:rFonts w:ascii="Times New Roman" w:hAnsi="Times New Roman" w:cs="Times New Roman"/>
          <w:sz w:val="24"/>
          <w:szCs w:val="24"/>
          <w:lang w:val="ru-RU"/>
        </w:rPr>
        <w:t>ільній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формі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є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специфічним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відповідного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ЗОЗ.</w:t>
      </w:r>
    </w:p>
    <w:p w:rsidR="0030137D" w:rsidRPr="008156CB" w:rsidRDefault="00EC66CB" w:rsidP="008156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Медико-технологічні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документи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30137D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розробляються</w:t>
      </w:r>
      <w:proofErr w:type="spellEnd"/>
      <w:r w:rsidR="0030137D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30137D" w:rsidRPr="008156CB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="0030137D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0137D" w:rsidRPr="008156CB">
        <w:rPr>
          <w:rFonts w:ascii="Times New Roman" w:hAnsi="Times New Roman" w:cs="Times New Roman"/>
          <w:sz w:val="24"/>
          <w:szCs w:val="24"/>
          <w:lang w:val="ru-RU"/>
        </w:rPr>
        <w:t>дотриманням</w:t>
      </w:r>
      <w:proofErr w:type="spellEnd"/>
      <w:r w:rsidR="0030137D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принципу </w:t>
      </w:r>
      <w:proofErr w:type="spellStart"/>
      <w:r w:rsidR="0030137D" w:rsidRPr="008156CB">
        <w:rPr>
          <w:rFonts w:ascii="Times New Roman" w:hAnsi="Times New Roman" w:cs="Times New Roman"/>
          <w:sz w:val="24"/>
          <w:szCs w:val="24"/>
          <w:lang w:val="ru-RU"/>
        </w:rPr>
        <w:t>багат</w:t>
      </w:r>
      <w:proofErr w:type="gramStart"/>
      <w:r w:rsidR="0030137D" w:rsidRPr="008156CB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End"/>
      <w:r w:rsidR="0030137D" w:rsidRPr="008156C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="0030137D" w:rsidRPr="008156CB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30137D" w:rsidRPr="008156CB">
        <w:rPr>
          <w:rFonts w:ascii="Times New Roman" w:hAnsi="Times New Roman" w:cs="Times New Roman"/>
          <w:sz w:val="24"/>
          <w:szCs w:val="24"/>
          <w:lang w:val="ru-RU"/>
        </w:rPr>
        <w:t>між</w:t>
      </w:r>
      <w:proofErr w:type="spellEnd"/>
      <w:r w:rsidR="0030137D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-) </w:t>
      </w:r>
      <w:proofErr w:type="spellStart"/>
      <w:r w:rsidR="0030137D" w:rsidRPr="008156CB">
        <w:rPr>
          <w:rFonts w:ascii="Times New Roman" w:hAnsi="Times New Roman" w:cs="Times New Roman"/>
          <w:sz w:val="24"/>
          <w:szCs w:val="24"/>
          <w:lang w:val="ru-RU"/>
        </w:rPr>
        <w:t>дисциплінарного</w:t>
      </w:r>
      <w:proofErr w:type="spellEnd"/>
      <w:r w:rsidR="0030137D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30137D" w:rsidRPr="008156CB">
        <w:rPr>
          <w:rFonts w:ascii="Times New Roman" w:hAnsi="Times New Roman" w:cs="Times New Roman"/>
          <w:sz w:val="24"/>
          <w:szCs w:val="24"/>
          <w:lang w:val="ru-RU"/>
        </w:rPr>
        <w:t>мультидисциплінарного</w:t>
      </w:r>
      <w:proofErr w:type="spellEnd"/>
      <w:r w:rsidR="0030137D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="0030137D" w:rsidRPr="008156CB">
        <w:rPr>
          <w:rFonts w:ascii="Times New Roman" w:hAnsi="Times New Roman" w:cs="Times New Roman"/>
          <w:sz w:val="24"/>
          <w:szCs w:val="24"/>
          <w:lang w:val="ru-RU"/>
        </w:rPr>
        <w:t>підходу</w:t>
      </w:r>
      <w:proofErr w:type="spellEnd"/>
      <w:r w:rsidR="0030137D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30137D" w:rsidRPr="008156CB">
        <w:rPr>
          <w:rFonts w:ascii="Times New Roman" w:hAnsi="Times New Roman" w:cs="Times New Roman"/>
          <w:sz w:val="24"/>
          <w:szCs w:val="24"/>
          <w:lang w:val="ru-RU"/>
        </w:rPr>
        <w:t>окрему</w:t>
      </w:r>
      <w:proofErr w:type="spellEnd"/>
      <w:r w:rsidR="0030137D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тему – </w:t>
      </w:r>
      <w:proofErr w:type="spellStart"/>
      <w:r w:rsidR="0030137D" w:rsidRPr="008156CB">
        <w:rPr>
          <w:rFonts w:ascii="Times New Roman" w:hAnsi="Times New Roman" w:cs="Times New Roman"/>
          <w:sz w:val="24"/>
          <w:szCs w:val="24"/>
          <w:lang w:val="ru-RU"/>
        </w:rPr>
        <w:t>медичну</w:t>
      </w:r>
      <w:proofErr w:type="spellEnd"/>
      <w:r w:rsidR="0030137D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проблему (</w:t>
      </w:r>
      <w:proofErr w:type="spellStart"/>
      <w:r w:rsidR="0030137D" w:rsidRPr="008156CB">
        <w:rPr>
          <w:rFonts w:ascii="Times New Roman" w:hAnsi="Times New Roman" w:cs="Times New Roman"/>
          <w:sz w:val="24"/>
          <w:szCs w:val="24"/>
          <w:lang w:val="ru-RU"/>
        </w:rPr>
        <w:t>захворювання</w:t>
      </w:r>
      <w:proofErr w:type="spellEnd"/>
      <w:r w:rsidR="0030137D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0137D" w:rsidRPr="008156CB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="0030137D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0137D" w:rsidRPr="008156CB">
        <w:rPr>
          <w:rFonts w:ascii="Times New Roman" w:hAnsi="Times New Roman" w:cs="Times New Roman"/>
          <w:sz w:val="24"/>
          <w:szCs w:val="24"/>
          <w:lang w:val="ru-RU"/>
        </w:rPr>
        <w:t>інший</w:t>
      </w:r>
      <w:proofErr w:type="spellEnd"/>
      <w:r w:rsidR="0030137D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0137D" w:rsidRPr="008156CB">
        <w:rPr>
          <w:rFonts w:ascii="Times New Roman" w:hAnsi="Times New Roman" w:cs="Times New Roman"/>
          <w:sz w:val="24"/>
          <w:szCs w:val="24"/>
          <w:lang w:val="ru-RU"/>
        </w:rPr>
        <w:t>патологічний</w:t>
      </w:r>
      <w:proofErr w:type="spellEnd"/>
      <w:r w:rsidR="0030137D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стан, </w:t>
      </w:r>
      <w:proofErr w:type="spellStart"/>
      <w:r w:rsidR="0030137D" w:rsidRPr="008156CB">
        <w:rPr>
          <w:rFonts w:ascii="Times New Roman" w:hAnsi="Times New Roman" w:cs="Times New Roman"/>
          <w:sz w:val="24"/>
          <w:szCs w:val="24"/>
          <w:lang w:val="ru-RU"/>
        </w:rPr>
        <w:t>дотримання</w:t>
      </w:r>
      <w:proofErr w:type="spellEnd"/>
      <w:r w:rsidR="0030137D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здорового способу </w:t>
      </w:r>
      <w:proofErr w:type="spellStart"/>
      <w:r w:rsidR="0030137D" w:rsidRPr="008156CB">
        <w:rPr>
          <w:rFonts w:ascii="Times New Roman" w:hAnsi="Times New Roman" w:cs="Times New Roman"/>
          <w:sz w:val="24"/>
          <w:szCs w:val="24"/>
          <w:lang w:val="ru-RU"/>
        </w:rPr>
        <w:t>життя</w:t>
      </w:r>
      <w:proofErr w:type="spellEnd"/>
      <w:r w:rsidR="0030137D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), а не за </w:t>
      </w:r>
      <w:proofErr w:type="spellStart"/>
      <w:r w:rsidR="0030137D" w:rsidRPr="008156CB">
        <w:rPr>
          <w:rFonts w:ascii="Times New Roman" w:hAnsi="Times New Roman" w:cs="Times New Roman"/>
          <w:sz w:val="24"/>
          <w:szCs w:val="24"/>
          <w:lang w:val="ru-RU"/>
        </w:rPr>
        <w:t>лікарською</w:t>
      </w:r>
      <w:proofErr w:type="spellEnd"/>
      <w:r w:rsidR="0030137D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0137D" w:rsidRPr="008156CB">
        <w:rPr>
          <w:rFonts w:ascii="Times New Roman" w:hAnsi="Times New Roman" w:cs="Times New Roman"/>
          <w:sz w:val="24"/>
          <w:szCs w:val="24"/>
          <w:lang w:val="ru-RU"/>
        </w:rPr>
        <w:t>спеціальністю</w:t>
      </w:r>
      <w:proofErr w:type="spellEnd"/>
      <w:r w:rsidR="0030137D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30137D" w:rsidRPr="008156CB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="0030137D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прикладу, </w:t>
      </w:r>
      <w:proofErr w:type="spellStart"/>
      <w:r w:rsidR="0030137D" w:rsidRPr="008156CB">
        <w:rPr>
          <w:rFonts w:ascii="Times New Roman" w:hAnsi="Times New Roman" w:cs="Times New Roman"/>
          <w:sz w:val="24"/>
          <w:szCs w:val="24"/>
          <w:lang w:val="ru-RU"/>
        </w:rPr>
        <w:t>існує</w:t>
      </w:r>
      <w:proofErr w:type="spellEnd"/>
      <w:r w:rsidR="0030137D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1" w:history="1">
        <w:r w:rsidR="0030137D" w:rsidRPr="008156C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Уніфікований клінічний протокол первинної, вторинної (спеціалізованої) та третинної (високоспеціалізованої) медичної допомоги «Вірусний гепатит В у дітей»</w:t>
        </w:r>
        <w:r w:rsidR="0030137D" w:rsidRPr="008156CB">
          <w:rPr>
            <w:rStyle w:val="apple-converted-spac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, </w:t>
        </w:r>
        <w:r w:rsidR="0030137D" w:rsidRPr="008156CB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Уніфікований клінічний протокол первинної, вторинної (спеціалізованої) медичної допомоги дорослим та дітям «Грип»</w:t>
        </w:r>
        <w:r w:rsidR="0030137D" w:rsidRPr="008156CB">
          <w:rPr>
            <w:rStyle w:val="apple-converted-spac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, </w:t>
        </w:r>
        <w:hyperlink r:id="rId12" w:history="1">
          <w:r w:rsidR="0030137D" w:rsidRPr="008156CB">
            <w:rPr>
              <w:rStyle w:val="a3"/>
              <w:rFonts w:ascii="Times New Roman" w:hAnsi="Times New Roman" w:cs="Times New Roman"/>
              <w:color w:val="auto"/>
              <w:sz w:val="24"/>
              <w:szCs w:val="24"/>
              <w:u w:val="none"/>
              <w:shd w:val="clear" w:color="auto" w:fill="FFFFFF"/>
            </w:rPr>
            <w:t>Уніфікований клінічний протокол первинної, вторинної (спеціалізованої) та третинної (високоспеціалізованої) медичної допомоги «Депресія (легкий, помірний, тяжкий депресивні епізоди без соматичного синдрому або з соматичним синдромом, рекурентний депресивний розлад, дистимія)»</w:t>
          </w:r>
        </w:hyperlink>
        <w:r w:rsidR="0030137D" w:rsidRPr="008156CB">
          <w:rPr>
            <w:rFonts w:ascii="Times New Roman" w:hAnsi="Times New Roman" w:cs="Times New Roman"/>
            <w:sz w:val="24"/>
            <w:szCs w:val="24"/>
          </w:rPr>
          <w:t xml:space="preserve">, тощо.  </w:t>
        </w:r>
      </w:hyperlink>
    </w:p>
    <w:p w:rsidR="00EC66CB" w:rsidRPr="008156CB" w:rsidRDefault="00EA424D" w:rsidP="008156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Варто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зазначити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30137D" w:rsidRPr="008156CB">
        <w:rPr>
          <w:rFonts w:ascii="Times New Roman" w:hAnsi="Times New Roman" w:cs="Times New Roman"/>
          <w:sz w:val="24"/>
          <w:szCs w:val="24"/>
          <w:lang w:val="ru-RU"/>
        </w:rPr>
        <w:t>едико-технологічні</w:t>
      </w:r>
      <w:proofErr w:type="spellEnd"/>
      <w:r w:rsidR="0030137D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0137D" w:rsidRPr="008156CB">
        <w:rPr>
          <w:rFonts w:ascii="Times New Roman" w:hAnsi="Times New Roman" w:cs="Times New Roman"/>
          <w:sz w:val="24"/>
          <w:szCs w:val="24"/>
          <w:lang w:val="ru-RU"/>
        </w:rPr>
        <w:t>документи</w:t>
      </w:r>
      <w:proofErr w:type="spellEnd"/>
      <w:r w:rsidR="0030137D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0137D" w:rsidRPr="008156CB">
        <w:rPr>
          <w:rFonts w:ascii="Times New Roman" w:hAnsi="Times New Roman" w:cs="Times New Roman"/>
          <w:sz w:val="24"/>
          <w:szCs w:val="24"/>
          <w:lang w:val="ru-RU"/>
        </w:rPr>
        <w:t>розробляються</w:t>
      </w:r>
      <w:proofErr w:type="spellEnd"/>
      <w:r w:rsidR="0030137D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мультидисці</w:t>
      </w:r>
      <w:proofErr w:type="gramStart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</w:t>
      </w:r>
      <w:proofErr w:type="gramEnd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інарними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групами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входять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представники</w:t>
      </w:r>
      <w:proofErr w:type="spellEnd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</w:t>
      </w:r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іх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зацікавлених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спеціальностей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методичним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підходом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який</w:t>
      </w:r>
      <w:proofErr w:type="spellEnd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застосовується</w:t>
      </w:r>
      <w:proofErr w:type="spellEnd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всьому</w:t>
      </w:r>
      <w:proofErr w:type="spellEnd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світі</w:t>
      </w:r>
      <w:proofErr w:type="spellEnd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Розроблені</w:t>
      </w:r>
      <w:proofErr w:type="spellEnd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документи</w:t>
      </w:r>
      <w:proofErr w:type="spellEnd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мають</w:t>
      </w:r>
      <w:proofErr w:type="spellEnd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строк </w:t>
      </w:r>
      <w:proofErr w:type="spellStart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наступного</w:t>
      </w:r>
      <w:proofErr w:type="spellEnd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перегляду, </w:t>
      </w:r>
      <w:proofErr w:type="spellStart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проходять</w:t>
      </w:r>
      <w:proofErr w:type="spellEnd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етап</w:t>
      </w:r>
      <w:proofErr w:type="spellEnd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публічного</w:t>
      </w:r>
      <w:proofErr w:type="spellEnd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обговорення</w:t>
      </w:r>
      <w:proofErr w:type="spellEnd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впродовж</w:t>
      </w:r>
      <w:proofErr w:type="spellEnd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одного </w:t>
      </w:r>
      <w:proofErr w:type="spellStart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місяця</w:t>
      </w:r>
      <w:proofErr w:type="spellEnd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знаходяться</w:t>
      </w:r>
      <w:proofErr w:type="spellEnd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сайті</w:t>
      </w:r>
      <w:proofErr w:type="spellEnd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МОЗ </w:t>
      </w:r>
      <w:proofErr w:type="spellStart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  <w:r w:rsidR="006F316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>ід</w:t>
      </w:r>
      <w:proofErr w:type="spellEnd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час </w:t>
      </w:r>
      <w:proofErr w:type="spellStart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>громадського</w:t>
      </w:r>
      <w:proofErr w:type="spellEnd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>обговорення</w:t>
      </w:r>
      <w:proofErr w:type="spellEnd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>медичні</w:t>
      </w:r>
      <w:proofErr w:type="spellEnd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>працівники</w:t>
      </w:r>
      <w:proofErr w:type="spellEnd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>представники</w:t>
      </w:r>
      <w:proofErr w:type="spellEnd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>громадськості</w:t>
      </w:r>
      <w:proofErr w:type="spellEnd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>висловлюються</w:t>
      </w:r>
      <w:proofErr w:type="spellEnd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приводу </w:t>
      </w:r>
      <w:proofErr w:type="spellStart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>чіткості</w:t>
      </w:r>
      <w:proofErr w:type="spellEnd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>зрозумілості</w:t>
      </w:r>
      <w:proofErr w:type="spellEnd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>корисності</w:t>
      </w:r>
      <w:proofErr w:type="spellEnd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>можливості</w:t>
      </w:r>
      <w:proofErr w:type="spellEnd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>впровадження</w:t>
      </w:r>
      <w:proofErr w:type="spellEnd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>положень</w:t>
      </w:r>
      <w:proofErr w:type="spellEnd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>адаптованої</w:t>
      </w:r>
      <w:proofErr w:type="spellEnd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>клінічної</w:t>
      </w:r>
      <w:proofErr w:type="spellEnd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>настанови</w:t>
      </w:r>
      <w:proofErr w:type="spellEnd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стандарту </w:t>
      </w:r>
      <w:proofErr w:type="spellStart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>медичної</w:t>
      </w:r>
      <w:proofErr w:type="spellEnd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>допомоги</w:t>
      </w:r>
      <w:proofErr w:type="spellEnd"/>
      <w:r w:rsidR="006F316B"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21EC0" w:rsidRPr="008156CB" w:rsidRDefault="007C2EFA" w:rsidP="00815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На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даний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час </w:t>
      </w:r>
      <w:r w:rsidR="00656315"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було </w:t>
      </w:r>
      <w:proofErr w:type="spellStart"/>
      <w:r w:rsidR="00656315"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розроблено</w:t>
      </w:r>
      <w:proofErr w:type="spellEnd"/>
      <w:r w:rsidR="00656315"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79 </w:t>
      </w:r>
      <w:proofErr w:type="spellStart"/>
      <w:r w:rsidR="00656315"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наказів</w:t>
      </w:r>
      <w:proofErr w:type="spellEnd"/>
      <w:r w:rsidR="00656315"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МОЗ </w:t>
      </w:r>
      <w:proofErr w:type="spellStart"/>
      <w:r w:rsidR="00656315"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України</w:t>
      </w:r>
      <w:proofErr w:type="spellEnd"/>
      <w:r w:rsidR="00656315"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="00656315"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якими</w:t>
      </w:r>
      <w:proofErr w:type="spellEnd"/>
      <w:r w:rsidR="00656315"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="00656315"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затверджено</w:t>
      </w:r>
      <w:proofErr w:type="spellEnd"/>
      <w:r w:rsidR="00656315"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:</w:t>
      </w:r>
      <w:r w:rsidR="003438E7"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r w:rsidR="00656315"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93 </w:t>
      </w:r>
      <w:proofErr w:type="spellStart"/>
      <w:r w:rsidR="00656315"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а</w:t>
      </w:r>
      <w:r w:rsidR="00656315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даптовані</w:t>
      </w:r>
      <w:proofErr w:type="spellEnd"/>
      <w:r w:rsidR="00656315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656315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клінічні</w:t>
      </w:r>
      <w:proofErr w:type="spellEnd"/>
      <w:r w:rsidR="00656315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656315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настанови</w:t>
      </w:r>
      <w:proofErr w:type="spellEnd"/>
      <w:r w:rsidR="00656315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656315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рекомендовані</w:t>
      </w:r>
      <w:proofErr w:type="spellEnd"/>
      <w:r w:rsidR="00656315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як </w:t>
      </w:r>
      <w:proofErr w:type="spellStart"/>
      <w:r w:rsidR="00656315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джерела</w:t>
      </w:r>
      <w:proofErr w:type="spellEnd"/>
      <w:r w:rsidR="00656315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656315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="003438E7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айкращої</w:t>
      </w:r>
      <w:proofErr w:type="spellEnd"/>
      <w:r w:rsidR="003438E7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3438E7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клінічної</w:t>
      </w:r>
      <w:proofErr w:type="spellEnd"/>
      <w:r w:rsidR="003438E7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практики</w:t>
      </w:r>
      <w:r w:rsidR="00656315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5 </w:t>
      </w:r>
      <w:proofErr w:type="spellStart"/>
      <w:r w:rsidR="00656315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стандартів</w:t>
      </w:r>
      <w:proofErr w:type="spellEnd"/>
      <w:r w:rsidR="00656315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656315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медичної</w:t>
      </w:r>
      <w:proofErr w:type="spellEnd"/>
      <w:r w:rsidR="00656315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656315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допомоги</w:t>
      </w:r>
      <w:proofErr w:type="spellEnd"/>
      <w:r w:rsidR="00656315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123 </w:t>
      </w:r>
      <w:proofErr w:type="spellStart"/>
      <w:r w:rsidR="00656315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уніфікованих</w:t>
      </w:r>
      <w:proofErr w:type="spellEnd"/>
      <w:r w:rsidR="00656315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656315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клінічних</w:t>
      </w:r>
      <w:proofErr w:type="spellEnd"/>
      <w:r w:rsidR="00656315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656315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протоколів</w:t>
      </w:r>
      <w:proofErr w:type="spellEnd"/>
      <w:r w:rsidR="00656315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656315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медичної</w:t>
      </w:r>
      <w:proofErr w:type="spellEnd"/>
      <w:r w:rsidR="00656315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656315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допомоги</w:t>
      </w:r>
      <w:proofErr w:type="spellEnd"/>
      <w:r w:rsidR="00656315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="00656315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Окрім</w:t>
      </w:r>
      <w:proofErr w:type="spellEnd"/>
      <w:r w:rsidR="00656315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656315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цього</w:t>
      </w:r>
      <w:proofErr w:type="spellEnd"/>
      <w:r w:rsidR="00656315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наказами МОЗ </w:t>
      </w:r>
      <w:proofErr w:type="spellStart"/>
      <w:r w:rsidR="00656315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="00656315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656315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були</w:t>
      </w:r>
      <w:proofErr w:type="spellEnd"/>
      <w:r w:rsidR="00656315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656315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затверджені</w:t>
      </w:r>
      <w:proofErr w:type="spellEnd"/>
      <w:r w:rsidR="00656315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22 </w:t>
      </w:r>
      <w:proofErr w:type="spellStart"/>
      <w:r w:rsidR="00656315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Протоколи</w:t>
      </w:r>
      <w:proofErr w:type="spellEnd"/>
      <w:r w:rsidR="00656315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656315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медичної</w:t>
      </w:r>
      <w:proofErr w:type="spellEnd"/>
      <w:r w:rsidR="00656315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656315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сестри</w:t>
      </w:r>
      <w:proofErr w:type="spellEnd"/>
      <w:r w:rsidR="00656315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(фель</w:t>
      </w:r>
      <w:r w:rsidR="003438E7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дшера, акушерки) та 36 </w:t>
      </w:r>
      <w:proofErr w:type="spellStart"/>
      <w:r w:rsidR="003438E7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Протоколів</w:t>
      </w:r>
      <w:proofErr w:type="spellEnd"/>
      <w:r w:rsidR="00656315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656315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провізора</w:t>
      </w:r>
      <w:proofErr w:type="spellEnd"/>
      <w:r w:rsidR="00656315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(фармацевта). </w:t>
      </w:r>
      <w:proofErr w:type="spellStart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Зазначені</w:t>
      </w:r>
      <w:proofErr w:type="spellEnd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656315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методико-технологічними</w:t>
      </w:r>
      <w:proofErr w:type="spellEnd"/>
      <w:r w:rsidR="00656315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656315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</w:t>
      </w:r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proofErr w:type="spellEnd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знаходяться</w:t>
      </w:r>
      <w:proofErr w:type="spellEnd"/>
      <w:r w:rsidR="00EA2861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="00EA2861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відкритому</w:t>
      </w:r>
      <w:proofErr w:type="spellEnd"/>
      <w:r w:rsidR="00EA2861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EA2861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доступі</w:t>
      </w:r>
      <w:proofErr w:type="spellEnd"/>
      <w:r w:rsidR="00EA2861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="00EA2861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пацієнти</w:t>
      </w:r>
      <w:proofErr w:type="spellEnd"/>
      <w:r w:rsidR="00EA2861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EA2861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можуть</w:t>
      </w:r>
      <w:proofErr w:type="spellEnd"/>
      <w:r w:rsidR="00EA2861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656315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ознайомитись</w:t>
      </w:r>
      <w:proofErr w:type="spellEnd"/>
      <w:r w:rsidR="00656315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EA2861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="00EA2861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ними </w:t>
      </w:r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</w:t>
      </w:r>
      <w:proofErr w:type="spellStart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спеціально</w:t>
      </w:r>
      <w:proofErr w:type="spellEnd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створеному</w:t>
      </w:r>
      <w:proofErr w:type="spellEnd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Реє</w:t>
      </w:r>
      <w:proofErr w:type="gramStart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</w:t>
      </w:r>
      <w:proofErr w:type="gramEnd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56315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</w:t>
      </w:r>
      <w:proofErr w:type="spellStart"/>
      <w:r w:rsidR="00656315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офіційному</w:t>
      </w:r>
      <w:proofErr w:type="spellEnd"/>
      <w:r w:rsidR="00656315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656315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сайті</w:t>
      </w:r>
      <w:proofErr w:type="spellEnd"/>
      <w:r w:rsidR="00656315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Державного </w:t>
      </w:r>
      <w:proofErr w:type="spellStart"/>
      <w:r w:rsidR="00656315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експертного</w:t>
      </w:r>
      <w:proofErr w:type="spellEnd"/>
      <w:r w:rsidR="00656315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центру </w:t>
      </w:r>
      <w:proofErr w:type="spellStart"/>
      <w:r w:rsidR="00656315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лінком</w:t>
      </w:r>
      <w:proofErr w:type="spellEnd"/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="00656315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hyperlink r:id="rId13" w:history="1">
        <w:r w:rsidR="00EC66CB" w:rsidRPr="008156C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/>
          </w:rPr>
          <w:t>http://www.dec.gov.ua/mtd/reestr.html</w:t>
        </w:r>
      </w:hyperlink>
      <w:r w:rsidR="00EC66C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8156CB">
        <w:rPr>
          <w:rFonts w:ascii="Times New Roman" w:hAnsi="Times New Roman" w:cs="Times New Roman"/>
          <w:sz w:val="24"/>
          <w:szCs w:val="24"/>
        </w:rPr>
        <w:t>Разом з тим</w:t>
      </w:r>
      <w:r w:rsidR="003438E7" w:rsidRPr="008156CB">
        <w:rPr>
          <w:rFonts w:ascii="Times New Roman" w:hAnsi="Times New Roman" w:cs="Times New Roman"/>
          <w:sz w:val="24"/>
          <w:szCs w:val="24"/>
        </w:rPr>
        <w:t xml:space="preserve">, зараз ряд питань є неврегульованим, наприклад відсутні </w:t>
      </w:r>
      <w:proofErr w:type="spellStart"/>
      <w:r w:rsidR="003438E7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медико-технологічні</w:t>
      </w:r>
      <w:proofErr w:type="spellEnd"/>
      <w:r w:rsidR="003438E7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3438E7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документи</w:t>
      </w:r>
      <w:proofErr w:type="spellEnd"/>
      <w:r w:rsidR="003438E7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3438E7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</w:t>
      </w:r>
      <w:proofErr w:type="spellEnd"/>
      <w:r w:rsidR="003438E7" w:rsidRPr="00815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proofErr w:type="spellStart"/>
      <w:r w:rsidR="003438E7" w:rsidRPr="008156CB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язані</w:t>
      </w:r>
      <w:proofErr w:type="spellEnd"/>
      <w:r w:rsidR="003438E7" w:rsidRPr="0081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пластичною хірургією. </w:t>
      </w:r>
    </w:p>
    <w:p w:rsidR="003438E7" w:rsidRPr="008156CB" w:rsidRDefault="003438E7" w:rsidP="00815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Яку роль виконують </w:t>
      </w:r>
      <w:proofErr w:type="spellStart"/>
      <w:r w:rsidRPr="008156CB">
        <w:rPr>
          <w:rFonts w:ascii="Times New Roman" w:hAnsi="Times New Roman" w:cs="Times New Roman"/>
          <w:b/>
          <w:sz w:val="24"/>
          <w:szCs w:val="24"/>
          <w:lang w:val="ru-RU"/>
        </w:rPr>
        <w:t>медико-технологічні</w:t>
      </w:r>
      <w:proofErr w:type="spellEnd"/>
      <w:r w:rsidRPr="008156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b/>
          <w:sz w:val="24"/>
          <w:szCs w:val="24"/>
          <w:lang w:val="ru-RU"/>
        </w:rPr>
        <w:t>документи</w:t>
      </w:r>
      <w:proofErr w:type="spellEnd"/>
      <w:r w:rsidRPr="008156CB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:rsidR="003438E7" w:rsidRPr="008156CB" w:rsidRDefault="003438E7" w:rsidP="008156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Призначення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медико-технологічних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документів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на державному,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регіональному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, локальному </w:t>
      </w:r>
      <w:proofErr w:type="spellStart"/>
      <w:proofErr w:type="gramStart"/>
      <w:r w:rsidRPr="008156CB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8156CB">
        <w:rPr>
          <w:rFonts w:ascii="Times New Roman" w:hAnsi="Times New Roman" w:cs="Times New Roman"/>
          <w:sz w:val="24"/>
          <w:szCs w:val="24"/>
          <w:lang w:val="ru-RU"/>
        </w:rPr>
        <w:t>івнях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полягає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в тому,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стандарт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медичної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допомоги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містить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критерії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для контролю за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діяльністю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системи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охорони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здоров’я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акредитації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ЗОЗ.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Уніфікований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клінічний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протокол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медичної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допомоги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локальний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протокол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медичної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допомоги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клінічний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маршрут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пацієнта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визначають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вимоги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медичної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практики, </w:t>
      </w:r>
      <w:proofErr w:type="spellStart"/>
      <w:proofErr w:type="gram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 w:rsidRPr="008156CB">
        <w:rPr>
          <w:rFonts w:ascii="Times New Roman" w:hAnsi="Times New Roman" w:cs="Times New Roman"/>
          <w:sz w:val="24"/>
          <w:szCs w:val="24"/>
          <w:lang w:val="ru-RU"/>
        </w:rPr>
        <w:t>істять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критерії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8156CB">
        <w:rPr>
          <w:rFonts w:ascii="Times New Roman" w:hAnsi="Times New Roman" w:cs="Times New Roman"/>
          <w:sz w:val="24"/>
          <w:szCs w:val="24"/>
          <w:lang w:val="ru-RU"/>
        </w:rPr>
        <w:t>клінічного</w:t>
      </w:r>
      <w:proofErr w:type="spellEnd"/>
      <w:r w:rsidRPr="008156CB">
        <w:rPr>
          <w:rFonts w:ascii="Times New Roman" w:hAnsi="Times New Roman" w:cs="Times New Roman"/>
          <w:sz w:val="24"/>
          <w:szCs w:val="24"/>
          <w:lang w:val="ru-RU"/>
        </w:rPr>
        <w:t xml:space="preserve"> аудиту.</w:t>
      </w:r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gramStart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Головна роль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уніфікованих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клінічних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протоколів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медичної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допомоги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і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медичних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стандартів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полягає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в тому,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що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мають</w:t>
      </w:r>
      <w:proofErr w:type="spellEnd"/>
      <w:r w:rsidRPr="008156C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індикатори</w:t>
      </w:r>
      <w:proofErr w:type="spellEnd"/>
      <w:r w:rsidRPr="008156C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якості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, за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якими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можна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оцінити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якість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наданої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медичної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допомоги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за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певний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період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, в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певному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закладі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охорони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здоров'я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регіоні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, в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системі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МОЗ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вцілому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</w:p>
    <w:p w:rsidR="003438E7" w:rsidRPr="008156CB" w:rsidRDefault="009A4669" w:rsidP="008156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56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Як </w:t>
      </w:r>
      <w:proofErr w:type="spellStart"/>
      <w:r w:rsidRPr="008156CB">
        <w:rPr>
          <w:rFonts w:ascii="Times New Roman" w:hAnsi="Times New Roman" w:cs="Times New Roman"/>
          <w:b/>
          <w:sz w:val="24"/>
          <w:szCs w:val="24"/>
          <w:lang w:val="ru-RU"/>
        </w:rPr>
        <w:t>здійснюється</w:t>
      </w:r>
      <w:proofErr w:type="spellEnd"/>
      <w:r w:rsidRPr="008156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контроль за </w:t>
      </w:r>
      <w:proofErr w:type="spellStart"/>
      <w:r w:rsidRPr="008156CB">
        <w:rPr>
          <w:rFonts w:ascii="Times New Roman" w:hAnsi="Times New Roman" w:cs="Times New Roman"/>
          <w:b/>
          <w:sz w:val="24"/>
          <w:szCs w:val="24"/>
          <w:lang w:val="ru-RU"/>
        </w:rPr>
        <w:t>виконанням</w:t>
      </w:r>
      <w:proofErr w:type="spellEnd"/>
      <w:r w:rsidRPr="008156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b/>
          <w:sz w:val="24"/>
          <w:szCs w:val="24"/>
          <w:lang w:val="ru-RU"/>
        </w:rPr>
        <w:t>медико-технологічні</w:t>
      </w:r>
      <w:proofErr w:type="spellEnd"/>
      <w:r w:rsidRPr="008156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b/>
          <w:sz w:val="24"/>
          <w:szCs w:val="24"/>
          <w:lang w:val="ru-RU"/>
        </w:rPr>
        <w:t>документі</w:t>
      </w:r>
      <w:proofErr w:type="gramStart"/>
      <w:r w:rsidRPr="008156CB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proofErr w:type="spellEnd"/>
      <w:proofErr w:type="gramEnd"/>
      <w:r w:rsidRPr="008156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та </w:t>
      </w:r>
      <w:proofErr w:type="spellStart"/>
      <w:r w:rsidRPr="008156CB">
        <w:rPr>
          <w:rFonts w:ascii="Times New Roman" w:hAnsi="Times New Roman" w:cs="Times New Roman"/>
          <w:b/>
          <w:sz w:val="24"/>
          <w:szCs w:val="24"/>
          <w:lang w:val="ru-RU"/>
        </w:rPr>
        <w:t>чи</w:t>
      </w:r>
      <w:proofErr w:type="spellEnd"/>
      <w:r w:rsidRPr="008156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b/>
          <w:sz w:val="24"/>
          <w:szCs w:val="24"/>
          <w:lang w:val="ru-RU"/>
        </w:rPr>
        <w:t>є</w:t>
      </w:r>
      <w:proofErr w:type="spellEnd"/>
      <w:r w:rsidRPr="008156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proofErr w:type="spellStart"/>
      <w:r w:rsidR="003438E7" w:rsidRPr="008156CB">
        <w:rPr>
          <w:rFonts w:ascii="Times New Roman" w:hAnsi="Times New Roman" w:cs="Times New Roman"/>
          <w:b/>
          <w:sz w:val="24"/>
          <w:szCs w:val="24"/>
          <w:lang w:val="ru-RU"/>
        </w:rPr>
        <w:t>відповідальність</w:t>
      </w:r>
      <w:proofErr w:type="spellEnd"/>
      <w:r w:rsidR="003438E7" w:rsidRPr="008156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Pr="008156CB">
        <w:rPr>
          <w:rFonts w:ascii="Times New Roman" w:hAnsi="Times New Roman" w:cs="Times New Roman"/>
          <w:b/>
          <w:sz w:val="24"/>
          <w:szCs w:val="24"/>
          <w:lang w:val="ru-RU"/>
        </w:rPr>
        <w:t>недотримання</w:t>
      </w:r>
      <w:proofErr w:type="spellEnd"/>
      <w:r w:rsidRPr="008156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b/>
          <w:sz w:val="24"/>
          <w:szCs w:val="24"/>
          <w:lang w:val="ru-RU"/>
        </w:rPr>
        <w:t>їх</w:t>
      </w:r>
      <w:proofErr w:type="spellEnd"/>
      <w:r w:rsidRPr="008156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156CB">
        <w:rPr>
          <w:rFonts w:ascii="Times New Roman" w:hAnsi="Times New Roman" w:cs="Times New Roman"/>
          <w:b/>
          <w:sz w:val="24"/>
          <w:szCs w:val="24"/>
          <w:lang w:val="ru-RU"/>
        </w:rPr>
        <w:t>положень</w:t>
      </w:r>
      <w:proofErr w:type="spellEnd"/>
      <w:r w:rsidRPr="008156CB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:rsidR="004535A1" w:rsidRPr="008156CB" w:rsidRDefault="00C74350" w:rsidP="008156CB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8156CB">
        <w:rPr>
          <w:lang w:val="uk-UA"/>
        </w:rPr>
        <w:lastRenderedPageBreak/>
        <w:t>Згідно п. 4 Наказу, к</w:t>
      </w:r>
      <w:proofErr w:type="spellStart"/>
      <w:r w:rsidR="004535A1" w:rsidRPr="008156CB">
        <w:t>онтроль</w:t>
      </w:r>
      <w:proofErr w:type="spellEnd"/>
      <w:r w:rsidR="004535A1" w:rsidRPr="008156CB">
        <w:t xml:space="preserve"> за </w:t>
      </w:r>
      <w:proofErr w:type="spellStart"/>
      <w:r w:rsidR="004535A1" w:rsidRPr="008156CB">
        <w:t>впровадженням</w:t>
      </w:r>
      <w:proofErr w:type="spellEnd"/>
      <w:r w:rsidR="004535A1" w:rsidRPr="008156CB">
        <w:t xml:space="preserve"> </w:t>
      </w:r>
      <w:proofErr w:type="spellStart"/>
      <w:r w:rsidR="004535A1" w:rsidRPr="008156CB">
        <w:t>розроблених</w:t>
      </w:r>
      <w:proofErr w:type="spellEnd"/>
      <w:r w:rsidR="004535A1" w:rsidRPr="008156CB">
        <w:t xml:space="preserve"> </w:t>
      </w:r>
      <w:proofErr w:type="spellStart"/>
      <w:r w:rsidR="004535A1" w:rsidRPr="008156CB">
        <w:t>медико-технологічних</w:t>
      </w:r>
      <w:proofErr w:type="spellEnd"/>
      <w:r w:rsidR="004535A1" w:rsidRPr="008156CB">
        <w:t xml:space="preserve"> </w:t>
      </w:r>
      <w:proofErr w:type="spellStart"/>
      <w:r w:rsidR="004535A1" w:rsidRPr="008156CB">
        <w:t>документів</w:t>
      </w:r>
      <w:proofErr w:type="spellEnd"/>
      <w:r w:rsidR="004535A1" w:rsidRPr="008156CB">
        <w:t xml:space="preserve"> </w:t>
      </w:r>
      <w:proofErr w:type="spellStart"/>
      <w:r w:rsidR="004535A1" w:rsidRPr="008156CB">
        <w:t>здійснює</w:t>
      </w:r>
      <w:proofErr w:type="spellEnd"/>
      <w:r w:rsidR="004535A1" w:rsidRPr="008156CB">
        <w:t xml:space="preserve"> </w:t>
      </w:r>
      <w:proofErr w:type="spellStart"/>
      <w:r w:rsidR="004535A1" w:rsidRPr="008156CB">
        <w:t>Управління</w:t>
      </w:r>
      <w:proofErr w:type="spellEnd"/>
      <w:r w:rsidR="004535A1" w:rsidRPr="008156CB">
        <w:t xml:space="preserve"> контролю </w:t>
      </w:r>
      <w:proofErr w:type="spellStart"/>
      <w:r w:rsidR="004535A1" w:rsidRPr="008156CB">
        <w:t>якості</w:t>
      </w:r>
      <w:proofErr w:type="spellEnd"/>
      <w:r w:rsidR="004535A1" w:rsidRPr="008156CB">
        <w:t xml:space="preserve"> </w:t>
      </w:r>
      <w:proofErr w:type="spellStart"/>
      <w:r w:rsidR="004535A1" w:rsidRPr="008156CB">
        <w:t>медичних</w:t>
      </w:r>
      <w:proofErr w:type="spellEnd"/>
      <w:r w:rsidR="004535A1" w:rsidRPr="008156CB">
        <w:t xml:space="preserve"> </w:t>
      </w:r>
      <w:proofErr w:type="spellStart"/>
      <w:r w:rsidR="004535A1" w:rsidRPr="008156CB">
        <w:t>послуг</w:t>
      </w:r>
      <w:proofErr w:type="spellEnd"/>
      <w:r w:rsidR="004535A1" w:rsidRPr="008156CB">
        <w:t xml:space="preserve"> </w:t>
      </w:r>
      <w:proofErr w:type="spellStart"/>
      <w:r w:rsidR="004535A1" w:rsidRPr="008156CB">
        <w:t>Міністерства</w:t>
      </w:r>
      <w:proofErr w:type="spellEnd"/>
      <w:r w:rsidR="004535A1" w:rsidRPr="008156CB">
        <w:t xml:space="preserve"> </w:t>
      </w:r>
      <w:proofErr w:type="spellStart"/>
      <w:r w:rsidR="004535A1" w:rsidRPr="008156CB">
        <w:t>охорони</w:t>
      </w:r>
      <w:proofErr w:type="spellEnd"/>
      <w:r w:rsidR="004535A1" w:rsidRPr="008156CB">
        <w:t xml:space="preserve"> </w:t>
      </w:r>
      <w:proofErr w:type="spellStart"/>
      <w:r w:rsidR="004535A1" w:rsidRPr="008156CB">
        <w:t>здоров'я</w:t>
      </w:r>
      <w:proofErr w:type="spellEnd"/>
      <w:r w:rsidR="004535A1" w:rsidRPr="008156CB">
        <w:t xml:space="preserve"> </w:t>
      </w:r>
      <w:proofErr w:type="spellStart"/>
      <w:r w:rsidR="004535A1" w:rsidRPr="008156CB">
        <w:t>України</w:t>
      </w:r>
      <w:proofErr w:type="spellEnd"/>
      <w:r w:rsidR="004535A1" w:rsidRPr="008156CB">
        <w:t xml:space="preserve"> за </w:t>
      </w:r>
      <w:proofErr w:type="spellStart"/>
      <w:r w:rsidR="004535A1" w:rsidRPr="008156CB">
        <w:t>участю</w:t>
      </w:r>
      <w:proofErr w:type="spellEnd"/>
      <w:r w:rsidR="004535A1" w:rsidRPr="008156CB">
        <w:t xml:space="preserve"> державного </w:t>
      </w:r>
      <w:proofErr w:type="spellStart"/>
      <w:r w:rsidR="004535A1" w:rsidRPr="008156CB">
        <w:t>підприємства</w:t>
      </w:r>
      <w:proofErr w:type="spellEnd"/>
      <w:r w:rsidR="004535A1" w:rsidRPr="008156CB">
        <w:t xml:space="preserve"> "</w:t>
      </w:r>
      <w:proofErr w:type="spellStart"/>
      <w:r w:rsidR="004535A1" w:rsidRPr="008156CB">
        <w:t>Державний</w:t>
      </w:r>
      <w:proofErr w:type="spellEnd"/>
      <w:r w:rsidR="004535A1" w:rsidRPr="008156CB">
        <w:t xml:space="preserve"> </w:t>
      </w:r>
      <w:proofErr w:type="spellStart"/>
      <w:r w:rsidR="004535A1" w:rsidRPr="008156CB">
        <w:t>експертний</w:t>
      </w:r>
      <w:proofErr w:type="spellEnd"/>
      <w:r w:rsidR="004535A1" w:rsidRPr="008156CB">
        <w:t xml:space="preserve"> центр </w:t>
      </w:r>
      <w:proofErr w:type="spellStart"/>
      <w:r w:rsidR="004535A1" w:rsidRPr="008156CB">
        <w:t>Міністерства</w:t>
      </w:r>
      <w:proofErr w:type="spellEnd"/>
      <w:r w:rsidR="004535A1" w:rsidRPr="008156CB">
        <w:t xml:space="preserve"> </w:t>
      </w:r>
      <w:proofErr w:type="spellStart"/>
      <w:r w:rsidR="004535A1" w:rsidRPr="008156CB">
        <w:t>охорони</w:t>
      </w:r>
      <w:proofErr w:type="spellEnd"/>
      <w:r w:rsidR="004535A1" w:rsidRPr="008156CB">
        <w:t xml:space="preserve"> </w:t>
      </w:r>
      <w:proofErr w:type="spellStart"/>
      <w:r w:rsidR="004535A1" w:rsidRPr="008156CB">
        <w:t>здоров'я</w:t>
      </w:r>
      <w:proofErr w:type="spellEnd"/>
      <w:r w:rsidR="004535A1" w:rsidRPr="008156CB">
        <w:t xml:space="preserve"> </w:t>
      </w:r>
      <w:proofErr w:type="spellStart"/>
      <w:r w:rsidR="004535A1" w:rsidRPr="008156CB">
        <w:t>України</w:t>
      </w:r>
      <w:proofErr w:type="spellEnd"/>
      <w:r w:rsidR="004535A1" w:rsidRPr="008156CB">
        <w:t>".</w:t>
      </w:r>
    </w:p>
    <w:p w:rsidR="006F316B" w:rsidRPr="008156CB" w:rsidRDefault="00C74350" w:rsidP="008156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56CB">
        <w:rPr>
          <w:rStyle w:val="rvts9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Згідно п. 4 Порядку контролю якості медичних послуг, затвердженого наказом Міністерства охорони</w:t>
      </w:r>
      <w:r w:rsidRPr="008156C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156CB">
        <w:rPr>
          <w:rStyle w:val="rvts9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здоров’я України</w:t>
      </w:r>
      <w:r w:rsidRPr="008156C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156CB">
        <w:rPr>
          <w:rStyle w:val="rvts9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28.09.2012 № 752 (надалі – Порядок) к</w:t>
      </w:r>
      <w:r w:rsidR="006F316B" w:rsidRPr="008156CB">
        <w:rPr>
          <w:rFonts w:ascii="Times New Roman" w:hAnsi="Times New Roman" w:cs="Times New Roman"/>
          <w:sz w:val="24"/>
          <w:szCs w:val="24"/>
          <w:shd w:val="clear" w:color="auto" w:fill="FFFFFF"/>
        </w:rPr>
        <w:t>онтроль якості надання медичної допомоги здійснюється шляхом застосування методів зовнішнього та внутрішнього контролю якості медичної допомоги, самооцінки медичних працівників, експертної оцінки, клінічного аудиту, моніторингу системи індикаторів якості, атестації/сертифікації відповідно до вимог чинного законодавства України та законодавства Європейського Союзу.</w:t>
      </w:r>
    </w:p>
    <w:p w:rsidR="009A4669" w:rsidRPr="008156CB" w:rsidRDefault="00C74350" w:rsidP="008156C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Так,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згідно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п.8 Порядку, к</w:t>
      </w:r>
      <w:r w:rsidR="006F316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онтроль </w:t>
      </w:r>
      <w:proofErr w:type="spellStart"/>
      <w:r w:rsidR="006F316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якості</w:t>
      </w:r>
      <w:proofErr w:type="spellEnd"/>
      <w:r w:rsidR="006F316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6F316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наданої</w:t>
      </w:r>
      <w:proofErr w:type="spellEnd"/>
      <w:r w:rsidR="006F316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6F316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медичної</w:t>
      </w:r>
      <w:proofErr w:type="spellEnd"/>
      <w:r w:rsidR="006F316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6F316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допомоги</w:t>
      </w:r>
      <w:proofErr w:type="spellEnd"/>
      <w:r w:rsidR="006F316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проводиться у </w:t>
      </w:r>
      <w:proofErr w:type="spellStart"/>
      <w:r w:rsidR="006F316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випадках</w:t>
      </w:r>
      <w:proofErr w:type="spellEnd"/>
      <w:r w:rsidR="006F316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6F316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смерті</w:t>
      </w:r>
      <w:proofErr w:type="spellEnd"/>
      <w:r w:rsidR="006F316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6F316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пацієнтів</w:t>
      </w:r>
      <w:proofErr w:type="spellEnd"/>
      <w:r w:rsidR="006F316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6F316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первинного</w:t>
      </w:r>
      <w:proofErr w:type="spellEnd"/>
      <w:r w:rsidR="006F316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6F316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виходу</w:t>
      </w:r>
      <w:proofErr w:type="spellEnd"/>
      <w:r w:rsidR="006F316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="006F316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інвалідність</w:t>
      </w:r>
      <w:proofErr w:type="spellEnd"/>
      <w:r w:rsidR="006F316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6F316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осіб</w:t>
      </w:r>
      <w:proofErr w:type="spellEnd"/>
      <w:r w:rsidR="006F316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6F316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працездатного</w:t>
      </w:r>
      <w:proofErr w:type="spellEnd"/>
      <w:r w:rsidR="006F316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6F316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віку</w:t>
      </w:r>
      <w:proofErr w:type="spellEnd"/>
      <w:r w:rsidR="006F316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6F316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розбіжності</w:t>
      </w:r>
      <w:proofErr w:type="spellEnd"/>
      <w:r w:rsidR="006F316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6F316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встановлених</w:t>
      </w:r>
      <w:proofErr w:type="spellEnd"/>
      <w:r w:rsidR="006F316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6F316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діагнозів</w:t>
      </w:r>
      <w:proofErr w:type="spellEnd"/>
      <w:r w:rsidR="006F316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6F316B"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недотримання</w:t>
      </w:r>
      <w:proofErr w:type="spellEnd"/>
      <w:r w:rsidR="006F316B"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закладами </w:t>
      </w:r>
      <w:proofErr w:type="spellStart"/>
      <w:r w:rsidR="006F316B"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охорони</w:t>
      </w:r>
      <w:proofErr w:type="spellEnd"/>
      <w:r w:rsidR="006F316B"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="006F316B"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здоров’я</w:t>
      </w:r>
      <w:proofErr w:type="spellEnd"/>
      <w:r w:rsidR="006F316B"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="006F316B"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стандартів</w:t>
      </w:r>
      <w:proofErr w:type="spellEnd"/>
      <w:r w:rsidR="006F316B"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="006F316B"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медичної</w:t>
      </w:r>
      <w:proofErr w:type="spellEnd"/>
      <w:r w:rsidR="006F316B"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="006F316B"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допомоги</w:t>
      </w:r>
      <w:proofErr w:type="spellEnd"/>
      <w:r w:rsidR="006F316B"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(</w:t>
      </w:r>
      <w:proofErr w:type="spellStart"/>
      <w:r w:rsidR="006F316B"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медичних</w:t>
      </w:r>
      <w:proofErr w:type="spellEnd"/>
      <w:r w:rsidR="006F316B"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="006F316B"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стандартів</w:t>
      </w:r>
      <w:proofErr w:type="spellEnd"/>
      <w:r w:rsidR="006F316B"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), </w:t>
      </w:r>
      <w:proofErr w:type="spellStart"/>
      <w:r w:rsidR="006F316B"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клінічних</w:t>
      </w:r>
      <w:proofErr w:type="spellEnd"/>
      <w:r w:rsidR="006F316B"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="006F316B"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протоколів</w:t>
      </w:r>
      <w:proofErr w:type="spellEnd"/>
      <w:r w:rsidR="006F316B"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,</w:t>
      </w:r>
      <w:r w:rsidR="006F316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6F316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табелів</w:t>
      </w:r>
      <w:proofErr w:type="spellEnd"/>
      <w:r w:rsidR="006F316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6F316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матеріально-технічного</w:t>
      </w:r>
      <w:proofErr w:type="spellEnd"/>
      <w:r w:rsidR="006F316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6F316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оснащення</w:t>
      </w:r>
      <w:proofErr w:type="spellEnd"/>
      <w:r w:rsidR="006F316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 </w:t>
      </w:r>
      <w:proofErr w:type="spellStart"/>
      <w:r w:rsidR="006F316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також</w:t>
      </w:r>
      <w:proofErr w:type="spellEnd"/>
      <w:proofErr w:type="gramEnd"/>
      <w:r w:rsidR="006F316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="006F316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випадках</w:t>
      </w:r>
      <w:proofErr w:type="spellEnd"/>
      <w:r w:rsidR="006F316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6F316B"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що</w:t>
      </w:r>
      <w:proofErr w:type="spellEnd"/>
      <w:r w:rsidR="006F316B"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="006F316B"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супроводжувалися</w:t>
      </w:r>
      <w:proofErr w:type="spellEnd"/>
      <w:r w:rsidR="006F316B"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="006F316B"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скаргами</w:t>
      </w:r>
      <w:proofErr w:type="spellEnd"/>
      <w:r w:rsidR="006F316B"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="006F316B"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пацієнті</w:t>
      </w:r>
      <w:proofErr w:type="gramStart"/>
      <w:r w:rsidR="006F316B"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</w:t>
      </w:r>
      <w:proofErr w:type="spellEnd"/>
      <w:proofErr w:type="gramEnd"/>
      <w:r w:rsidR="006F316B"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gramStart"/>
      <w:r w:rsidR="006F316B"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та</w:t>
      </w:r>
      <w:proofErr w:type="gramEnd"/>
      <w:r w:rsidR="006F316B"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/</w:t>
      </w:r>
      <w:proofErr w:type="spellStart"/>
      <w:r w:rsidR="006F316B"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або</w:t>
      </w:r>
      <w:proofErr w:type="spellEnd"/>
      <w:r w:rsidR="006F316B"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="006F316B"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близьких</w:t>
      </w:r>
      <w:proofErr w:type="spellEnd"/>
      <w:r w:rsidR="006F316B"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="006F316B"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осіб</w:t>
      </w:r>
      <w:proofErr w:type="spellEnd"/>
      <w:r w:rsidR="006F316B"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,</w:t>
      </w:r>
      <w:r w:rsidR="006F316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6F316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</w:t>
      </w:r>
      <w:proofErr w:type="spellEnd"/>
      <w:r w:rsidR="006F316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6F316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доглядають</w:t>
      </w:r>
      <w:proofErr w:type="spellEnd"/>
      <w:r w:rsidR="006F316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="006F316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пацієнтами</w:t>
      </w:r>
      <w:proofErr w:type="spellEnd"/>
      <w:r w:rsidR="006F316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шляхом </w:t>
      </w:r>
      <w:proofErr w:type="spellStart"/>
      <w:r w:rsidR="006F316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клініко-експертної</w:t>
      </w:r>
      <w:proofErr w:type="spellEnd"/>
      <w:r w:rsidR="006F316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6F316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оцінки</w:t>
      </w:r>
      <w:proofErr w:type="spellEnd"/>
      <w:r w:rsidR="006F316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6F316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якості</w:t>
      </w:r>
      <w:proofErr w:type="spellEnd"/>
      <w:r w:rsidR="006F316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="006F316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обсягів</w:t>
      </w:r>
      <w:proofErr w:type="spellEnd"/>
      <w:r w:rsidR="006F316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6F316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медичної</w:t>
      </w:r>
      <w:proofErr w:type="spellEnd"/>
      <w:r w:rsidR="006F316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6F316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допомоги</w:t>
      </w:r>
      <w:proofErr w:type="spellEnd"/>
      <w:r w:rsidR="006F316B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9A4669" w:rsidRPr="008156CB" w:rsidRDefault="009A4669" w:rsidP="008156C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156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Таким чином, якщо пацієнт вважає, що </w:t>
      </w:r>
      <w:proofErr w:type="spellStart"/>
      <w:r w:rsidRPr="008156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ЗОЗ</w:t>
      </w:r>
      <w:proofErr w:type="spellEnd"/>
      <w:r w:rsidRPr="008156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під час лікування було не дотримано положень відповідного </w:t>
      </w:r>
      <w:proofErr w:type="spellStart"/>
      <w:r w:rsidRPr="008156CB">
        <w:rPr>
          <w:rFonts w:ascii="Times New Roman" w:hAnsi="Times New Roman" w:cs="Times New Roman"/>
          <w:b/>
          <w:sz w:val="24"/>
          <w:szCs w:val="24"/>
          <w:lang w:val="ru-RU"/>
        </w:rPr>
        <w:t>медико-технологічн</w:t>
      </w:r>
      <w:r w:rsidRPr="008156CB">
        <w:rPr>
          <w:rFonts w:ascii="Times New Roman" w:hAnsi="Times New Roman" w:cs="Times New Roman"/>
          <w:b/>
          <w:sz w:val="24"/>
          <w:szCs w:val="24"/>
        </w:rPr>
        <w:t>ого</w:t>
      </w:r>
      <w:proofErr w:type="spellEnd"/>
      <w:r w:rsidRPr="00815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6CB">
        <w:rPr>
          <w:rFonts w:ascii="Times New Roman" w:hAnsi="Times New Roman" w:cs="Times New Roman"/>
          <w:b/>
          <w:sz w:val="24"/>
          <w:szCs w:val="24"/>
          <w:lang w:val="ru-RU"/>
        </w:rPr>
        <w:t>документ</w:t>
      </w:r>
      <w:r w:rsidRPr="008156CB">
        <w:rPr>
          <w:rFonts w:ascii="Times New Roman" w:hAnsi="Times New Roman" w:cs="Times New Roman"/>
          <w:b/>
          <w:sz w:val="24"/>
          <w:szCs w:val="24"/>
        </w:rPr>
        <w:t xml:space="preserve">у, він має право написати заяву (скаргу) про це до відповідної </w:t>
      </w:r>
      <w:r w:rsidRPr="008156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Клініко-експертної комісії міської державної адміністрації</w:t>
      </w:r>
      <w:r w:rsidRPr="008156C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, </w:t>
      </w:r>
      <w:r w:rsidRPr="008156CB">
        <w:rPr>
          <w:rFonts w:ascii="Times New Roman" w:hAnsi="Times New Roman" w:cs="Times New Roman"/>
          <w:b/>
          <w:sz w:val="24"/>
          <w:szCs w:val="24"/>
        </w:rPr>
        <w:t xml:space="preserve">Міністерства охорони здоров'я України </w:t>
      </w:r>
      <w:r w:rsidR="00B6799A" w:rsidRPr="008156CB">
        <w:rPr>
          <w:rFonts w:ascii="Times New Roman" w:hAnsi="Times New Roman" w:cs="Times New Roman"/>
          <w:b/>
          <w:sz w:val="24"/>
          <w:szCs w:val="24"/>
        </w:rPr>
        <w:t xml:space="preserve">та його територіальних органів, в тому числі до Управління контролю якості медичних послуг МОЗ України, тощо з вимогою провести </w:t>
      </w:r>
      <w:proofErr w:type="spellStart"/>
      <w:r w:rsidR="00B6799A"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клініко-експертну</w:t>
      </w:r>
      <w:proofErr w:type="spellEnd"/>
      <w:r w:rsidR="00B6799A"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="00B6799A"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оцінку</w:t>
      </w:r>
      <w:proofErr w:type="spellEnd"/>
      <w:r w:rsidR="00B6799A"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proofErr w:type="spellStart"/>
      <w:r w:rsidR="00B6799A"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якості</w:t>
      </w:r>
      <w:proofErr w:type="spellEnd"/>
      <w:r w:rsidR="00B6799A"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та </w:t>
      </w:r>
      <w:proofErr w:type="spellStart"/>
      <w:r w:rsidR="00B6799A"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обсягів</w:t>
      </w:r>
      <w:proofErr w:type="spellEnd"/>
      <w:r w:rsidR="00B6799A"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="00B6799A"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наданої</w:t>
      </w:r>
      <w:proofErr w:type="spellEnd"/>
      <w:r w:rsidR="00B6799A"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="00B6799A"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медичної</w:t>
      </w:r>
      <w:proofErr w:type="spellEnd"/>
      <w:r w:rsidR="00B6799A"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="00B6799A"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допомоги</w:t>
      </w:r>
      <w:proofErr w:type="spellEnd"/>
      <w:r w:rsidR="00B6799A"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  <w:r w:rsidR="00B6799A"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6F316B" w:rsidRPr="008156CB" w:rsidRDefault="006F316B" w:rsidP="008156C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n24"/>
      <w:bookmarkEnd w:id="0"/>
      <w:proofErr w:type="spellStart"/>
      <w:proofErr w:type="gramStart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Клініко-експертна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оцінка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якості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обсягів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медичної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допомоги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здійснюється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шляхом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експертизи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клінічних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питань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діагностики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лікування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реабілітації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медичними</w:t>
      </w:r>
      <w:proofErr w:type="spellEnd"/>
      <w:r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радами </w:t>
      </w:r>
      <w:proofErr w:type="spellStart"/>
      <w:r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закладів</w:t>
      </w:r>
      <w:proofErr w:type="spellEnd"/>
      <w:r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охорони</w:t>
      </w:r>
      <w:proofErr w:type="spellEnd"/>
      <w:r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здоров’я</w:t>
      </w:r>
      <w:proofErr w:type="spellEnd"/>
      <w:r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, </w:t>
      </w:r>
      <w:proofErr w:type="spellStart"/>
      <w:r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клініко-експертними</w:t>
      </w:r>
      <w:proofErr w:type="spellEnd"/>
      <w:r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комісіями</w:t>
      </w:r>
      <w:proofErr w:type="spellEnd"/>
      <w:r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Міністерства</w:t>
      </w:r>
      <w:proofErr w:type="spellEnd"/>
      <w:r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охорони</w:t>
      </w:r>
      <w:proofErr w:type="spellEnd"/>
      <w:r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здоров’я</w:t>
      </w:r>
      <w:proofErr w:type="spellEnd"/>
      <w:r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України</w:t>
      </w:r>
      <w:proofErr w:type="spellEnd"/>
      <w:r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та/</w:t>
      </w:r>
      <w:proofErr w:type="spellStart"/>
      <w:r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або</w:t>
      </w:r>
      <w:proofErr w:type="spellEnd"/>
      <w:r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управлінь</w:t>
      </w:r>
      <w:proofErr w:type="spellEnd"/>
      <w:r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охорони</w:t>
      </w:r>
      <w:proofErr w:type="spellEnd"/>
      <w:r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здоров’я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протягом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30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днів</w:t>
      </w:r>
      <w:proofErr w:type="spellEnd"/>
      <w:proofErr w:type="gramEnd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дня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надходження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відповідного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звернення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</w:t>
      </w:r>
      <w:proofErr w:type="spellEnd"/>
      <w:r w:rsidRPr="00815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ініціативи</w:t>
      </w:r>
      <w:proofErr w:type="spellEnd"/>
      <w:r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Міністерства</w:t>
      </w:r>
      <w:proofErr w:type="spellEnd"/>
      <w:r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охорони</w:t>
      </w:r>
      <w:proofErr w:type="spellEnd"/>
      <w:r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здоров’я</w:t>
      </w:r>
      <w:proofErr w:type="spellEnd"/>
      <w:r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України</w:t>
      </w:r>
      <w:proofErr w:type="spellEnd"/>
      <w:r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, про </w:t>
      </w:r>
      <w:proofErr w:type="spellStart"/>
      <w:r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що</w:t>
      </w:r>
      <w:proofErr w:type="spellEnd"/>
      <w:r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складається</w:t>
      </w:r>
      <w:proofErr w:type="spellEnd"/>
      <w:r w:rsidRPr="008156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  <w:proofErr w:type="spellStart"/>
      <w:r w:rsidRPr="008156C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висновок</w:t>
      </w:r>
      <w:proofErr w:type="spellEnd"/>
      <w:r w:rsidRPr="008156C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за результатами </w:t>
      </w:r>
      <w:proofErr w:type="spellStart"/>
      <w:r w:rsidRPr="008156C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клініко-експертної</w:t>
      </w:r>
      <w:proofErr w:type="spellEnd"/>
      <w:r w:rsidRPr="008156C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8156C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оцінки</w:t>
      </w:r>
      <w:proofErr w:type="spellEnd"/>
      <w:r w:rsidR="009A4669" w:rsidRPr="008156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003859" w:rsidRPr="008156CB" w:rsidRDefault="00B727FE" w:rsidP="008156C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 w:rsidRPr="008156CB">
        <w:rPr>
          <w:rStyle w:val="apple-converted-space"/>
          <w:shd w:val="clear" w:color="auto" w:fill="FFFFFF"/>
          <w:lang w:val="uk-UA"/>
        </w:rPr>
        <w:t>Відповідно до</w:t>
      </w:r>
      <w:r w:rsidR="00B6799A" w:rsidRPr="008156CB">
        <w:rPr>
          <w:rStyle w:val="apple-converted-space"/>
          <w:shd w:val="clear" w:color="auto" w:fill="FFFFFF"/>
          <w:lang w:val="uk-UA"/>
        </w:rPr>
        <w:t xml:space="preserve"> п.3</w:t>
      </w:r>
      <w:r w:rsidRPr="008156CB">
        <w:rPr>
          <w:rStyle w:val="apple-converted-space"/>
          <w:shd w:val="clear" w:color="auto" w:fill="FFFFFF"/>
          <w:lang w:val="uk-UA"/>
        </w:rPr>
        <w:t xml:space="preserve"> Положення про </w:t>
      </w:r>
      <w:proofErr w:type="spellStart"/>
      <w:r w:rsidRPr="008156CB">
        <w:rPr>
          <w:shd w:val="clear" w:color="auto" w:fill="FFFFFF"/>
        </w:rPr>
        <w:t>Клініко-експертн</w:t>
      </w:r>
      <w:proofErr w:type="spellEnd"/>
      <w:r w:rsidRPr="008156CB">
        <w:rPr>
          <w:shd w:val="clear" w:color="auto" w:fill="FFFFFF"/>
          <w:lang w:val="uk-UA"/>
        </w:rPr>
        <w:t>у</w:t>
      </w:r>
      <w:r w:rsidRPr="008156CB">
        <w:rPr>
          <w:shd w:val="clear" w:color="auto" w:fill="FFFFFF"/>
        </w:rPr>
        <w:t xml:space="preserve"> </w:t>
      </w:r>
      <w:proofErr w:type="spellStart"/>
      <w:r w:rsidRPr="008156CB">
        <w:rPr>
          <w:shd w:val="clear" w:color="auto" w:fill="FFFFFF"/>
        </w:rPr>
        <w:t>комісі</w:t>
      </w:r>
      <w:proofErr w:type="spellEnd"/>
      <w:r w:rsidRPr="008156CB">
        <w:rPr>
          <w:shd w:val="clear" w:color="auto" w:fill="FFFFFF"/>
          <w:lang w:val="uk-UA"/>
        </w:rPr>
        <w:t>ю</w:t>
      </w:r>
      <w:r w:rsidRPr="008156CB">
        <w:rPr>
          <w:shd w:val="clear" w:color="auto" w:fill="FFFFFF"/>
        </w:rPr>
        <w:t xml:space="preserve"> </w:t>
      </w:r>
      <w:proofErr w:type="spellStart"/>
      <w:r w:rsidRPr="008156CB">
        <w:rPr>
          <w:rStyle w:val="rvts23"/>
          <w:bCs/>
          <w:bdr w:val="none" w:sz="0" w:space="0" w:color="auto" w:frame="1"/>
          <w:shd w:val="clear" w:color="auto" w:fill="FFFFFF"/>
        </w:rPr>
        <w:t>Міністерства</w:t>
      </w:r>
      <w:proofErr w:type="spellEnd"/>
      <w:r w:rsidRPr="008156CB">
        <w:rPr>
          <w:rStyle w:val="rvts23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6CB">
        <w:rPr>
          <w:rStyle w:val="rvts23"/>
          <w:bCs/>
          <w:bdr w:val="none" w:sz="0" w:space="0" w:color="auto" w:frame="1"/>
          <w:shd w:val="clear" w:color="auto" w:fill="FFFFFF"/>
        </w:rPr>
        <w:t>охорони</w:t>
      </w:r>
      <w:proofErr w:type="spellEnd"/>
      <w:r w:rsidRPr="008156CB">
        <w:rPr>
          <w:rStyle w:val="rvts23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6CB">
        <w:rPr>
          <w:rStyle w:val="rvts23"/>
          <w:bCs/>
          <w:bdr w:val="none" w:sz="0" w:space="0" w:color="auto" w:frame="1"/>
          <w:shd w:val="clear" w:color="auto" w:fill="FFFFFF"/>
        </w:rPr>
        <w:t>здоров'я</w:t>
      </w:r>
      <w:proofErr w:type="spellEnd"/>
      <w:r w:rsidRPr="008156CB">
        <w:rPr>
          <w:rStyle w:val="rvts23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6CB">
        <w:rPr>
          <w:rStyle w:val="rvts23"/>
          <w:bCs/>
          <w:bdr w:val="none" w:sz="0" w:space="0" w:color="auto" w:frame="1"/>
          <w:shd w:val="clear" w:color="auto" w:fill="FFFFFF"/>
        </w:rPr>
        <w:t>Автономної</w:t>
      </w:r>
      <w:proofErr w:type="spellEnd"/>
      <w:r w:rsidRPr="008156CB">
        <w:rPr>
          <w:rStyle w:val="rvts23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6CB">
        <w:rPr>
          <w:rStyle w:val="rvts23"/>
          <w:bCs/>
          <w:bdr w:val="none" w:sz="0" w:space="0" w:color="auto" w:frame="1"/>
          <w:shd w:val="clear" w:color="auto" w:fill="FFFFFF"/>
        </w:rPr>
        <w:t>Республіки</w:t>
      </w:r>
      <w:proofErr w:type="spellEnd"/>
      <w:r w:rsidRPr="008156CB">
        <w:rPr>
          <w:rStyle w:val="rvts23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6CB">
        <w:rPr>
          <w:rStyle w:val="rvts23"/>
          <w:bCs/>
          <w:bdr w:val="none" w:sz="0" w:space="0" w:color="auto" w:frame="1"/>
          <w:shd w:val="clear" w:color="auto" w:fill="FFFFFF"/>
        </w:rPr>
        <w:t>Крим</w:t>
      </w:r>
      <w:proofErr w:type="spellEnd"/>
      <w:r w:rsidRPr="008156CB">
        <w:rPr>
          <w:rStyle w:val="rvts23"/>
          <w:bCs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156CB">
        <w:rPr>
          <w:rStyle w:val="rvts23"/>
          <w:bCs/>
          <w:bdr w:val="none" w:sz="0" w:space="0" w:color="auto" w:frame="1"/>
          <w:shd w:val="clear" w:color="auto" w:fill="FFFFFF"/>
        </w:rPr>
        <w:t>структурних</w:t>
      </w:r>
      <w:proofErr w:type="spellEnd"/>
      <w:r w:rsidRPr="008156CB">
        <w:rPr>
          <w:rStyle w:val="rvts23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6CB">
        <w:rPr>
          <w:rStyle w:val="rvts23"/>
          <w:bCs/>
          <w:bdr w:val="none" w:sz="0" w:space="0" w:color="auto" w:frame="1"/>
          <w:shd w:val="clear" w:color="auto" w:fill="FFFFFF"/>
        </w:rPr>
        <w:t>підрозділів</w:t>
      </w:r>
      <w:proofErr w:type="spellEnd"/>
      <w:r w:rsidRPr="008156CB">
        <w:rPr>
          <w:rStyle w:val="rvts23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6CB">
        <w:rPr>
          <w:rStyle w:val="rvts23"/>
          <w:bCs/>
          <w:bdr w:val="none" w:sz="0" w:space="0" w:color="auto" w:frame="1"/>
          <w:shd w:val="clear" w:color="auto" w:fill="FFFFFF"/>
        </w:rPr>
        <w:t>з</w:t>
      </w:r>
      <w:proofErr w:type="spellEnd"/>
      <w:r w:rsidRPr="008156CB">
        <w:rPr>
          <w:rStyle w:val="rvts23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6CB">
        <w:rPr>
          <w:rStyle w:val="rvts23"/>
          <w:bCs/>
          <w:bdr w:val="none" w:sz="0" w:space="0" w:color="auto" w:frame="1"/>
          <w:shd w:val="clear" w:color="auto" w:fill="FFFFFF"/>
        </w:rPr>
        <w:t>питань</w:t>
      </w:r>
      <w:proofErr w:type="spellEnd"/>
      <w:r w:rsidRPr="008156CB">
        <w:rPr>
          <w:rStyle w:val="rvts23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6CB">
        <w:rPr>
          <w:rStyle w:val="rvts23"/>
          <w:bCs/>
          <w:bdr w:val="none" w:sz="0" w:space="0" w:color="auto" w:frame="1"/>
          <w:shd w:val="clear" w:color="auto" w:fill="FFFFFF"/>
        </w:rPr>
        <w:t>охорони</w:t>
      </w:r>
      <w:proofErr w:type="spellEnd"/>
      <w:r w:rsidRPr="008156CB">
        <w:rPr>
          <w:rStyle w:val="rvts23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6CB">
        <w:rPr>
          <w:rStyle w:val="rvts23"/>
          <w:bCs/>
          <w:bdr w:val="none" w:sz="0" w:space="0" w:color="auto" w:frame="1"/>
          <w:shd w:val="clear" w:color="auto" w:fill="FFFFFF"/>
        </w:rPr>
        <w:t>здоров'я</w:t>
      </w:r>
      <w:proofErr w:type="spellEnd"/>
      <w:r w:rsidRPr="008156CB">
        <w:rPr>
          <w:rStyle w:val="rvts23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6CB">
        <w:rPr>
          <w:rStyle w:val="rvts23"/>
          <w:bCs/>
          <w:bdr w:val="none" w:sz="0" w:space="0" w:color="auto" w:frame="1"/>
          <w:shd w:val="clear" w:color="auto" w:fill="FFFFFF"/>
        </w:rPr>
        <w:t>обласних</w:t>
      </w:r>
      <w:proofErr w:type="spellEnd"/>
      <w:r w:rsidRPr="008156CB">
        <w:rPr>
          <w:rStyle w:val="rvts23"/>
          <w:bCs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156CB">
        <w:rPr>
          <w:rStyle w:val="rvts23"/>
          <w:bCs/>
          <w:bdr w:val="none" w:sz="0" w:space="0" w:color="auto" w:frame="1"/>
          <w:shd w:val="clear" w:color="auto" w:fill="FFFFFF"/>
        </w:rPr>
        <w:t>Київської</w:t>
      </w:r>
      <w:proofErr w:type="spellEnd"/>
      <w:r w:rsidRPr="008156CB">
        <w:rPr>
          <w:rStyle w:val="rvts23"/>
          <w:bCs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8156CB">
        <w:rPr>
          <w:rStyle w:val="rvts23"/>
          <w:bCs/>
          <w:bdr w:val="none" w:sz="0" w:space="0" w:color="auto" w:frame="1"/>
          <w:shd w:val="clear" w:color="auto" w:fill="FFFFFF"/>
        </w:rPr>
        <w:t>Севастопольської</w:t>
      </w:r>
      <w:proofErr w:type="spellEnd"/>
      <w:r w:rsidRPr="008156CB">
        <w:rPr>
          <w:rStyle w:val="rvts23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6CB">
        <w:rPr>
          <w:rStyle w:val="rvts23"/>
          <w:bCs/>
          <w:bdr w:val="none" w:sz="0" w:space="0" w:color="auto" w:frame="1"/>
          <w:shd w:val="clear" w:color="auto" w:fill="FFFFFF"/>
        </w:rPr>
        <w:t>міських</w:t>
      </w:r>
      <w:proofErr w:type="spellEnd"/>
      <w:r w:rsidRPr="008156CB">
        <w:rPr>
          <w:rStyle w:val="rvts23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6CB">
        <w:rPr>
          <w:rStyle w:val="rvts23"/>
          <w:bCs/>
          <w:bdr w:val="none" w:sz="0" w:space="0" w:color="auto" w:frame="1"/>
          <w:shd w:val="clear" w:color="auto" w:fill="FFFFFF"/>
        </w:rPr>
        <w:t>державних</w:t>
      </w:r>
      <w:proofErr w:type="spellEnd"/>
      <w:r w:rsidRPr="008156CB">
        <w:rPr>
          <w:rStyle w:val="rvts23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6CB">
        <w:rPr>
          <w:rStyle w:val="rvts23"/>
          <w:bCs/>
          <w:bdr w:val="none" w:sz="0" w:space="0" w:color="auto" w:frame="1"/>
          <w:shd w:val="clear" w:color="auto" w:fill="FFFFFF"/>
        </w:rPr>
        <w:t>адміністрацій</w:t>
      </w:r>
      <w:proofErr w:type="spellEnd"/>
      <w:r w:rsidRPr="008156CB">
        <w:rPr>
          <w:rStyle w:val="rvts23"/>
          <w:bCs/>
          <w:bdr w:val="none" w:sz="0" w:space="0" w:color="auto" w:frame="1"/>
          <w:shd w:val="clear" w:color="auto" w:fill="FFFFFF"/>
          <w:lang w:val="uk-UA"/>
        </w:rPr>
        <w:t xml:space="preserve"> затвердженого наказом </w:t>
      </w:r>
      <w:proofErr w:type="spellStart"/>
      <w:r w:rsidRPr="008156CB">
        <w:rPr>
          <w:rStyle w:val="rvts9"/>
          <w:bCs/>
          <w:bdr w:val="none" w:sz="0" w:space="0" w:color="auto" w:frame="1"/>
          <w:shd w:val="clear" w:color="auto" w:fill="FFFFFF"/>
        </w:rPr>
        <w:t>Міністерства</w:t>
      </w:r>
      <w:proofErr w:type="spellEnd"/>
      <w:r w:rsidRPr="008156CB">
        <w:rPr>
          <w:rStyle w:val="rvts9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6CB">
        <w:rPr>
          <w:rStyle w:val="rvts9"/>
          <w:bCs/>
          <w:bdr w:val="none" w:sz="0" w:space="0" w:color="auto" w:frame="1"/>
          <w:shd w:val="clear" w:color="auto" w:fill="FFFFFF"/>
        </w:rPr>
        <w:t>охорони</w:t>
      </w:r>
      <w:proofErr w:type="spellEnd"/>
      <w:r w:rsidRPr="008156CB">
        <w:rPr>
          <w:rStyle w:val="apple-converted-space"/>
          <w:shd w:val="clear" w:color="auto" w:fill="FFFFFF"/>
          <w:lang w:val="uk-UA"/>
        </w:rPr>
        <w:t xml:space="preserve"> </w:t>
      </w:r>
      <w:proofErr w:type="spellStart"/>
      <w:r w:rsidRPr="008156CB">
        <w:rPr>
          <w:rStyle w:val="rvts9"/>
          <w:bCs/>
          <w:bdr w:val="none" w:sz="0" w:space="0" w:color="auto" w:frame="1"/>
          <w:shd w:val="clear" w:color="auto" w:fill="FFFFFF"/>
        </w:rPr>
        <w:t>здоров’я</w:t>
      </w:r>
      <w:proofErr w:type="spellEnd"/>
      <w:r w:rsidRPr="008156CB">
        <w:rPr>
          <w:rStyle w:val="rvts9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156CB">
        <w:rPr>
          <w:rStyle w:val="rvts9"/>
          <w:bCs/>
          <w:bdr w:val="none" w:sz="0" w:space="0" w:color="auto" w:frame="1"/>
          <w:shd w:val="clear" w:color="auto" w:fill="FFFFFF"/>
        </w:rPr>
        <w:t>України</w:t>
      </w:r>
      <w:proofErr w:type="spellEnd"/>
      <w:r w:rsidRPr="008156CB">
        <w:rPr>
          <w:rStyle w:val="apple-converted-space"/>
          <w:shd w:val="clear" w:color="auto" w:fill="FFFFFF"/>
          <w:lang w:val="uk-UA"/>
        </w:rPr>
        <w:t xml:space="preserve"> від </w:t>
      </w:r>
      <w:r w:rsidRPr="008156CB">
        <w:rPr>
          <w:rStyle w:val="rvts9"/>
          <w:bCs/>
          <w:bdr w:val="none" w:sz="0" w:space="0" w:color="auto" w:frame="1"/>
          <w:shd w:val="clear" w:color="auto" w:fill="FFFFFF"/>
        </w:rPr>
        <w:t>05.02.2016</w:t>
      </w:r>
      <w:r w:rsidRPr="008156CB">
        <w:rPr>
          <w:rStyle w:val="rvts9"/>
          <w:bCs/>
          <w:bdr w:val="none" w:sz="0" w:space="0" w:color="auto" w:frame="1"/>
          <w:shd w:val="clear" w:color="auto" w:fill="FFFFFF"/>
          <w:lang w:val="uk-UA"/>
        </w:rPr>
        <w:t xml:space="preserve"> </w:t>
      </w:r>
      <w:hyperlink r:id="rId14" w:anchor="n8" w:tgtFrame="_blank" w:history="1">
        <w:r w:rsidRPr="008156CB">
          <w:rPr>
            <w:rStyle w:val="a3"/>
            <w:bCs/>
            <w:color w:val="auto"/>
            <w:bdr w:val="none" w:sz="0" w:space="0" w:color="auto" w:frame="1"/>
            <w:shd w:val="clear" w:color="auto" w:fill="FFFFFF"/>
          </w:rPr>
          <w:t>№ 69</w:t>
        </w:r>
      </w:hyperlink>
      <w:r w:rsidRPr="008156CB">
        <w:rPr>
          <w:lang w:val="uk-UA"/>
        </w:rPr>
        <w:t xml:space="preserve">, </w:t>
      </w:r>
      <w:r w:rsidR="00B6799A" w:rsidRPr="008156CB">
        <w:rPr>
          <w:lang w:val="uk-UA"/>
        </w:rPr>
        <w:t>к</w:t>
      </w:r>
      <w:proofErr w:type="spellStart"/>
      <w:r w:rsidRPr="008156CB">
        <w:t>лініко-експертна</w:t>
      </w:r>
      <w:proofErr w:type="spellEnd"/>
      <w:r w:rsidRPr="008156CB">
        <w:t xml:space="preserve"> </w:t>
      </w:r>
      <w:proofErr w:type="spellStart"/>
      <w:r w:rsidRPr="008156CB">
        <w:t>оцінка</w:t>
      </w:r>
      <w:proofErr w:type="spellEnd"/>
      <w:r w:rsidRPr="008156CB">
        <w:t xml:space="preserve"> </w:t>
      </w:r>
      <w:proofErr w:type="spellStart"/>
      <w:r w:rsidRPr="008156CB">
        <w:t>якості</w:t>
      </w:r>
      <w:proofErr w:type="spellEnd"/>
      <w:r w:rsidRPr="008156CB">
        <w:t xml:space="preserve"> </w:t>
      </w:r>
      <w:proofErr w:type="spellStart"/>
      <w:r w:rsidRPr="008156CB">
        <w:t>надання</w:t>
      </w:r>
      <w:proofErr w:type="spellEnd"/>
      <w:r w:rsidRPr="008156CB">
        <w:t xml:space="preserve"> </w:t>
      </w:r>
      <w:proofErr w:type="spellStart"/>
      <w:r w:rsidRPr="008156CB">
        <w:t>медичної</w:t>
      </w:r>
      <w:proofErr w:type="spellEnd"/>
      <w:r w:rsidRPr="008156CB">
        <w:t xml:space="preserve"> </w:t>
      </w:r>
      <w:proofErr w:type="spellStart"/>
      <w:r w:rsidRPr="008156CB">
        <w:t>допомоги</w:t>
      </w:r>
      <w:proofErr w:type="spellEnd"/>
      <w:r w:rsidRPr="008156CB">
        <w:t xml:space="preserve"> та </w:t>
      </w:r>
      <w:proofErr w:type="spellStart"/>
      <w:r w:rsidRPr="008156CB">
        <w:t>медичного</w:t>
      </w:r>
      <w:proofErr w:type="spellEnd"/>
      <w:r w:rsidRPr="008156CB">
        <w:t xml:space="preserve"> </w:t>
      </w:r>
      <w:proofErr w:type="spellStart"/>
      <w:r w:rsidRPr="008156CB">
        <w:t>обслуговування</w:t>
      </w:r>
      <w:proofErr w:type="spellEnd"/>
      <w:r w:rsidRPr="008156CB">
        <w:t xml:space="preserve"> </w:t>
      </w:r>
      <w:r w:rsidRPr="008156CB">
        <w:rPr>
          <w:b/>
        </w:rPr>
        <w:t xml:space="preserve">проводиться </w:t>
      </w:r>
      <w:proofErr w:type="spellStart"/>
      <w:r w:rsidRPr="008156CB">
        <w:rPr>
          <w:b/>
        </w:rPr>
        <w:t>протягом</w:t>
      </w:r>
      <w:proofErr w:type="spellEnd"/>
      <w:r w:rsidRPr="008156CB">
        <w:rPr>
          <w:b/>
        </w:rPr>
        <w:t xml:space="preserve"> 30 </w:t>
      </w:r>
      <w:proofErr w:type="spellStart"/>
      <w:r w:rsidRPr="008156CB">
        <w:rPr>
          <w:b/>
        </w:rPr>
        <w:t>календарних</w:t>
      </w:r>
      <w:proofErr w:type="spellEnd"/>
      <w:r w:rsidRPr="008156CB">
        <w:rPr>
          <w:b/>
        </w:rPr>
        <w:t xml:space="preserve"> </w:t>
      </w:r>
      <w:proofErr w:type="spellStart"/>
      <w:r w:rsidRPr="008156CB">
        <w:rPr>
          <w:b/>
        </w:rPr>
        <w:t>днів</w:t>
      </w:r>
      <w:proofErr w:type="spellEnd"/>
      <w:r w:rsidRPr="008156CB">
        <w:rPr>
          <w:b/>
        </w:rPr>
        <w:t xml:space="preserve"> </w:t>
      </w:r>
      <w:proofErr w:type="spellStart"/>
      <w:r w:rsidRPr="008156CB">
        <w:rPr>
          <w:b/>
        </w:rPr>
        <w:t>з</w:t>
      </w:r>
      <w:proofErr w:type="spellEnd"/>
      <w:r w:rsidRPr="008156CB">
        <w:rPr>
          <w:b/>
        </w:rPr>
        <w:t xml:space="preserve"> дня </w:t>
      </w:r>
      <w:proofErr w:type="spellStart"/>
      <w:r w:rsidRPr="008156CB">
        <w:rPr>
          <w:b/>
        </w:rPr>
        <w:t>надходження</w:t>
      </w:r>
      <w:proofErr w:type="spellEnd"/>
      <w:r w:rsidRPr="008156CB">
        <w:rPr>
          <w:b/>
        </w:rPr>
        <w:t xml:space="preserve"> </w:t>
      </w:r>
      <w:proofErr w:type="spellStart"/>
      <w:r w:rsidRPr="008156CB">
        <w:rPr>
          <w:b/>
        </w:rPr>
        <w:t>запиту</w:t>
      </w:r>
      <w:proofErr w:type="spellEnd"/>
      <w:r w:rsidRPr="008156CB">
        <w:rPr>
          <w:b/>
        </w:rPr>
        <w:t xml:space="preserve"> </w:t>
      </w:r>
      <w:proofErr w:type="spellStart"/>
      <w:r w:rsidRPr="008156CB">
        <w:rPr>
          <w:b/>
        </w:rPr>
        <w:t>чи</w:t>
      </w:r>
      <w:proofErr w:type="spellEnd"/>
      <w:r w:rsidRPr="008156CB">
        <w:rPr>
          <w:b/>
        </w:rPr>
        <w:t xml:space="preserve"> </w:t>
      </w:r>
      <w:proofErr w:type="spellStart"/>
      <w:r w:rsidRPr="008156CB">
        <w:rPr>
          <w:b/>
        </w:rPr>
        <w:t>звернення</w:t>
      </w:r>
      <w:proofErr w:type="spellEnd"/>
      <w:r w:rsidRPr="008156CB">
        <w:rPr>
          <w:b/>
        </w:rPr>
        <w:t xml:space="preserve"> </w:t>
      </w:r>
      <w:proofErr w:type="spellStart"/>
      <w:r w:rsidRPr="008156CB">
        <w:rPr>
          <w:b/>
        </w:rPr>
        <w:t>фізичної</w:t>
      </w:r>
      <w:proofErr w:type="spellEnd"/>
      <w:r w:rsidRPr="008156CB">
        <w:rPr>
          <w:b/>
        </w:rPr>
        <w:t xml:space="preserve"> </w:t>
      </w:r>
      <w:proofErr w:type="spellStart"/>
      <w:r w:rsidRPr="008156CB">
        <w:rPr>
          <w:b/>
        </w:rPr>
        <w:t>або</w:t>
      </w:r>
      <w:proofErr w:type="spellEnd"/>
      <w:r w:rsidRPr="008156CB">
        <w:rPr>
          <w:b/>
        </w:rPr>
        <w:t xml:space="preserve"> </w:t>
      </w:r>
      <w:proofErr w:type="spellStart"/>
      <w:r w:rsidRPr="008156CB">
        <w:rPr>
          <w:b/>
        </w:rPr>
        <w:t>юридичної</w:t>
      </w:r>
      <w:proofErr w:type="spellEnd"/>
      <w:r w:rsidRPr="008156CB">
        <w:rPr>
          <w:b/>
        </w:rPr>
        <w:t xml:space="preserve"> особи. </w:t>
      </w:r>
      <w:r w:rsidRPr="008156CB">
        <w:t xml:space="preserve">За результатами </w:t>
      </w:r>
      <w:proofErr w:type="spellStart"/>
      <w:r w:rsidRPr="008156CB">
        <w:t>проведеної</w:t>
      </w:r>
      <w:proofErr w:type="spellEnd"/>
      <w:r w:rsidRPr="008156CB">
        <w:t xml:space="preserve"> </w:t>
      </w:r>
      <w:proofErr w:type="spellStart"/>
      <w:r w:rsidRPr="008156CB">
        <w:t>клініко-експертної</w:t>
      </w:r>
      <w:proofErr w:type="spellEnd"/>
      <w:r w:rsidRPr="008156CB">
        <w:t xml:space="preserve"> </w:t>
      </w:r>
      <w:proofErr w:type="spellStart"/>
      <w:r w:rsidRPr="008156CB">
        <w:t>оцінки</w:t>
      </w:r>
      <w:proofErr w:type="spellEnd"/>
      <w:r w:rsidRPr="008156CB">
        <w:t xml:space="preserve"> </w:t>
      </w:r>
      <w:proofErr w:type="spellStart"/>
      <w:r w:rsidRPr="008156CB">
        <w:t>якості</w:t>
      </w:r>
      <w:proofErr w:type="spellEnd"/>
      <w:r w:rsidRPr="008156CB">
        <w:t xml:space="preserve"> </w:t>
      </w:r>
      <w:proofErr w:type="spellStart"/>
      <w:r w:rsidRPr="008156CB">
        <w:t>надання</w:t>
      </w:r>
      <w:proofErr w:type="spellEnd"/>
      <w:r w:rsidRPr="008156CB">
        <w:t xml:space="preserve"> </w:t>
      </w:r>
      <w:proofErr w:type="spellStart"/>
      <w:r w:rsidRPr="008156CB">
        <w:t>медичної</w:t>
      </w:r>
      <w:proofErr w:type="spellEnd"/>
      <w:r w:rsidRPr="008156CB">
        <w:t xml:space="preserve"> </w:t>
      </w:r>
      <w:proofErr w:type="spellStart"/>
      <w:r w:rsidRPr="008156CB">
        <w:t>допомоги</w:t>
      </w:r>
      <w:proofErr w:type="spellEnd"/>
      <w:r w:rsidRPr="008156CB">
        <w:t xml:space="preserve"> та </w:t>
      </w:r>
      <w:proofErr w:type="spellStart"/>
      <w:r w:rsidRPr="008156CB">
        <w:t>медичного</w:t>
      </w:r>
      <w:proofErr w:type="spellEnd"/>
      <w:r w:rsidRPr="008156CB">
        <w:t xml:space="preserve"> </w:t>
      </w:r>
      <w:proofErr w:type="spellStart"/>
      <w:r w:rsidRPr="008156CB">
        <w:t>обслуговування</w:t>
      </w:r>
      <w:proofErr w:type="spellEnd"/>
      <w:r w:rsidRPr="008156CB">
        <w:t xml:space="preserve"> </w:t>
      </w:r>
      <w:proofErr w:type="spellStart"/>
      <w:r w:rsidRPr="008156CB">
        <w:t>складається</w:t>
      </w:r>
      <w:proofErr w:type="spellEnd"/>
      <w:r w:rsidRPr="008156CB">
        <w:t xml:space="preserve"> </w:t>
      </w:r>
      <w:proofErr w:type="spellStart"/>
      <w:r w:rsidRPr="008156CB">
        <w:t>Експертний</w:t>
      </w:r>
      <w:proofErr w:type="spellEnd"/>
      <w:r w:rsidRPr="008156CB">
        <w:t xml:space="preserve"> </w:t>
      </w:r>
      <w:proofErr w:type="spellStart"/>
      <w:r w:rsidRPr="008156CB">
        <w:t>висновок</w:t>
      </w:r>
      <w:proofErr w:type="spellEnd"/>
      <w:r w:rsidR="00B6799A" w:rsidRPr="008156CB">
        <w:rPr>
          <w:lang w:val="uk-UA"/>
        </w:rPr>
        <w:t xml:space="preserve">, копія якого подається </w:t>
      </w:r>
      <w:r w:rsidRPr="008156CB">
        <w:rPr>
          <w:shd w:val="clear" w:color="auto" w:fill="FFFFFF"/>
        </w:rPr>
        <w:t xml:space="preserve">до структурного </w:t>
      </w:r>
      <w:proofErr w:type="spellStart"/>
      <w:proofErr w:type="gramStart"/>
      <w:r w:rsidRPr="008156CB">
        <w:rPr>
          <w:shd w:val="clear" w:color="auto" w:fill="FFFFFF"/>
        </w:rPr>
        <w:t>п</w:t>
      </w:r>
      <w:proofErr w:type="gramEnd"/>
      <w:r w:rsidRPr="008156CB">
        <w:rPr>
          <w:shd w:val="clear" w:color="auto" w:fill="FFFFFF"/>
        </w:rPr>
        <w:t>ідрозділу</w:t>
      </w:r>
      <w:proofErr w:type="spellEnd"/>
      <w:r w:rsidRPr="008156CB">
        <w:rPr>
          <w:shd w:val="clear" w:color="auto" w:fill="FFFFFF"/>
        </w:rPr>
        <w:t xml:space="preserve"> МОЗ </w:t>
      </w:r>
      <w:proofErr w:type="spellStart"/>
      <w:r w:rsidRPr="008156CB">
        <w:rPr>
          <w:shd w:val="clear" w:color="auto" w:fill="FFFFFF"/>
        </w:rPr>
        <w:t>України</w:t>
      </w:r>
      <w:proofErr w:type="spellEnd"/>
      <w:r w:rsidRPr="008156CB">
        <w:rPr>
          <w:shd w:val="clear" w:color="auto" w:fill="FFFFFF"/>
        </w:rPr>
        <w:t xml:space="preserve">, </w:t>
      </w:r>
      <w:proofErr w:type="spellStart"/>
      <w:r w:rsidRPr="008156CB">
        <w:rPr>
          <w:shd w:val="clear" w:color="auto" w:fill="FFFFFF"/>
        </w:rPr>
        <w:t>що</w:t>
      </w:r>
      <w:proofErr w:type="spellEnd"/>
      <w:r w:rsidRPr="008156CB">
        <w:rPr>
          <w:shd w:val="clear" w:color="auto" w:fill="FFFFFF"/>
        </w:rPr>
        <w:t xml:space="preserve"> </w:t>
      </w:r>
      <w:proofErr w:type="spellStart"/>
      <w:r w:rsidRPr="008156CB">
        <w:rPr>
          <w:shd w:val="clear" w:color="auto" w:fill="FFFFFF"/>
        </w:rPr>
        <w:t>є</w:t>
      </w:r>
      <w:proofErr w:type="spellEnd"/>
      <w:r w:rsidRPr="008156CB">
        <w:rPr>
          <w:shd w:val="clear" w:color="auto" w:fill="FFFFFF"/>
        </w:rPr>
        <w:t xml:space="preserve"> </w:t>
      </w:r>
      <w:proofErr w:type="spellStart"/>
      <w:r w:rsidRPr="008156CB">
        <w:rPr>
          <w:shd w:val="clear" w:color="auto" w:fill="FFFFFF"/>
        </w:rPr>
        <w:t>відповідальним</w:t>
      </w:r>
      <w:proofErr w:type="spellEnd"/>
      <w:r w:rsidRPr="008156CB">
        <w:rPr>
          <w:shd w:val="clear" w:color="auto" w:fill="FFFFFF"/>
        </w:rPr>
        <w:t xml:space="preserve"> за </w:t>
      </w:r>
      <w:proofErr w:type="spellStart"/>
      <w:r w:rsidRPr="008156CB">
        <w:rPr>
          <w:shd w:val="clear" w:color="auto" w:fill="FFFFFF"/>
        </w:rPr>
        <w:t>організацію</w:t>
      </w:r>
      <w:proofErr w:type="spellEnd"/>
      <w:r w:rsidRPr="008156CB">
        <w:rPr>
          <w:shd w:val="clear" w:color="auto" w:fill="FFFFFF"/>
        </w:rPr>
        <w:t xml:space="preserve"> та </w:t>
      </w:r>
      <w:proofErr w:type="spellStart"/>
      <w:r w:rsidRPr="008156CB">
        <w:rPr>
          <w:shd w:val="clear" w:color="auto" w:fill="FFFFFF"/>
        </w:rPr>
        <w:t>координацію</w:t>
      </w:r>
      <w:proofErr w:type="spellEnd"/>
      <w:r w:rsidRPr="008156CB">
        <w:rPr>
          <w:shd w:val="clear" w:color="auto" w:fill="FFFFFF"/>
        </w:rPr>
        <w:t xml:space="preserve"> </w:t>
      </w:r>
      <w:proofErr w:type="spellStart"/>
      <w:r w:rsidRPr="008156CB">
        <w:rPr>
          <w:shd w:val="clear" w:color="auto" w:fill="FFFFFF"/>
        </w:rPr>
        <w:t>діяльності</w:t>
      </w:r>
      <w:proofErr w:type="spellEnd"/>
      <w:r w:rsidRPr="008156CB">
        <w:rPr>
          <w:shd w:val="clear" w:color="auto" w:fill="FFFFFF"/>
        </w:rPr>
        <w:t xml:space="preserve"> КЕК, </w:t>
      </w:r>
      <w:proofErr w:type="spellStart"/>
      <w:r w:rsidRPr="008156CB">
        <w:rPr>
          <w:shd w:val="clear" w:color="auto" w:fill="FFFFFF"/>
        </w:rPr>
        <w:t>який</w:t>
      </w:r>
      <w:proofErr w:type="spellEnd"/>
      <w:r w:rsidRPr="008156CB">
        <w:rPr>
          <w:shd w:val="clear" w:color="auto" w:fill="FFFFFF"/>
        </w:rPr>
        <w:t xml:space="preserve"> </w:t>
      </w:r>
      <w:proofErr w:type="spellStart"/>
      <w:r w:rsidRPr="008156CB">
        <w:rPr>
          <w:shd w:val="clear" w:color="auto" w:fill="FFFFFF"/>
        </w:rPr>
        <w:t>контролює</w:t>
      </w:r>
      <w:proofErr w:type="spellEnd"/>
      <w:r w:rsidRPr="008156CB">
        <w:rPr>
          <w:shd w:val="clear" w:color="auto" w:fill="FFFFFF"/>
        </w:rPr>
        <w:t xml:space="preserve"> </w:t>
      </w:r>
      <w:proofErr w:type="spellStart"/>
      <w:r w:rsidRPr="008156CB">
        <w:rPr>
          <w:shd w:val="clear" w:color="auto" w:fill="FFFFFF"/>
        </w:rPr>
        <w:t>виконання</w:t>
      </w:r>
      <w:proofErr w:type="spellEnd"/>
      <w:r w:rsidRPr="008156CB">
        <w:rPr>
          <w:shd w:val="clear" w:color="auto" w:fill="FFFFFF"/>
        </w:rPr>
        <w:t xml:space="preserve"> </w:t>
      </w:r>
      <w:proofErr w:type="spellStart"/>
      <w:r w:rsidRPr="008156CB">
        <w:rPr>
          <w:shd w:val="clear" w:color="auto" w:fill="FFFFFF"/>
        </w:rPr>
        <w:t>рекомендацій</w:t>
      </w:r>
      <w:proofErr w:type="spellEnd"/>
      <w:r w:rsidRPr="008156CB">
        <w:rPr>
          <w:shd w:val="clear" w:color="auto" w:fill="FFFFFF"/>
        </w:rPr>
        <w:t xml:space="preserve">, </w:t>
      </w:r>
      <w:proofErr w:type="spellStart"/>
      <w:r w:rsidRPr="008156CB">
        <w:rPr>
          <w:shd w:val="clear" w:color="auto" w:fill="FFFFFF"/>
        </w:rPr>
        <w:t>вказаних</w:t>
      </w:r>
      <w:proofErr w:type="spellEnd"/>
      <w:r w:rsidRPr="008156CB">
        <w:rPr>
          <w:shd w:val="clear" w:color="auto" w:fill="FFFFFF"/>
        </w:rPr>
        <w:t xml:space="preserve"> у </w:t>
      </w:r>
      <w:proofErr w:type="spellStart"/>
      <w:r w:rsidRPr="008156CB">
        <w:rPr>
          <w:shd w:val="clear" w:color="auto" w:fill="FFFFFF"/>
        </w:rPr>
        <w:t>висновку</w:t>
      </w:r>
      <w:proofErr w:type="spellEnd"/>
      <w:r w:rsidRPr="008156CB">
        <w:rPr>
          <w:shd w:val="clear" w:color="auto" w:fill="FFFFFF"/>
        </w:rPr>
        <w:t xml:space="preserve"> КЕО.</w:t>
      </w:r>
      <w:r w:rsidRPr="008156CB">
        <w:rPr>
          <w:b/>
          <w:highlight w:val="yellow"/>
          <w:shd w:val="clear" w:color="auto" w:fill="FFFFFF"/>
          <w:lang w:val="uk-UA"/>
        </w:rPr>
        <w:t xml:space="preserve"> </w:t>
      </w:r>
    </w:p>
    <w:p w:rsidR="009A4669" w:rsidRPr="008156CB" w:rsidRDefault="009A4669" w:rsidP="008156C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hd w:val="clear" w:color="auto" w:fill="FFFFFF"/>
          <w:lang w:val="uk-UA"/>
        </w:rPr>
      </w:pPr>
      <w:r w:rsidRPr="008156CB">
        <w:rPr>
          <w:b/>
          <w:shd w:val="clear" w:color="auto" w:fill="FFFFFF"/>
          <w:lang w:val="uk-UA"/>
        </w:rPr>
        <w:t xml:space="preserve">Виконання рекомендацій Експертного висновку є обов’язковим для </w:t>
      </w:r>
      <w:proofErr w:type="spellStart"/>
      <w:r w:rsidRPr="008156CB">
        <w:rPr>
          <w:b/>
          <w:shd w:val="clear" w:color="auto" w:fill="FFFFFF"/>
          <w:lang w:val="uk-UA"/>
        </w:rPr>
        <w:t>ЗОЗ</w:t>
      </w:r>
      <w:proofErr w:type="spellEnd"/>
      <w:r w:rsidRPr="008156CB">
        <w:rPr>
          <w:b/>
          <w:shd w:val="clear" w:color="auto" w:fill="FFFFFF"/>
          <w:lang w:val="uk-UA"/>
        </w:rPr>
        <w:t xml:space="preserve"> незалежно від його форми власності та контролюється </w:t>
      </w:r>
      <w:proofErr w:type="spellStart"/>
      <w:r w:rsidRPr="008156CB">
        <w:rPr>
          <w:b/>
        </w:rPr>
        <w:t>Управління</w:t>
      </w:r>
      <w:proofErr w:type="spellEnd"/>
      <w:r w:rsidRPr="008156CB">
        <w:rPr>
          <w:b/>
          <w:lang w:val="uk-UA"/>
        </w:rPr>
        <w:t>м</w:t>
      </w:r>
      <w:r w:rsidRPr="008156CB">
        <w:rPr>
          <w:b/>
        </w:rPr>
        <w:t xml:space="preserve"> контролю </w:t>
      </w:r>
      <w:proofErr w:type="spellStart"/>
      <w:r w:rsidRPr="008156CB">
        <w:rPr>
          <w:b/>
        </w:rPr>
        <w:t>якості</w:t>
      </w:r>
      <w:proofErr w:type="spellEnd"/>
      <w:r w:rsidRPr="008156CB">
        <w:rPr>
          <w:b/>
        </w:rPr>
        <w:t xml:space="preserve"> </w:t>
      </w:r>
      <w:proofErr w:type="spellStart"/>
      <w:r w:rsidRPr="008156CB">
        <w:rPr>
          <w:b/>
        </w:rPr>
        <w:t>медичних</w:t>
      </w:r>
      <w:proofErr w:type="spellEnd"/>
      <w:r w:rsidRPr="008156CB">
        <w:rPr>
          <w:b/>
        </w:rPr>
        <w:t xml:space="preserve"> </w:t>
      </w:r>
      <w:proofErr w:type="spellStart"/>
      <w:r w:rsidRPr="008156CB">
        <w:rPr>
          <w:b/>
        </w:rPr>
        <w:t>послуг</w:t>
      </w:r>
      <w:proofErr w:type="spellEnd"/>
      <w:r w:rsidRPr="008156CB">
        <w:rPr>
          <w:b/>
        </w:rPr>
        <w:t xml:space="preserve"> МОЗ </w:t>
      </w:r>
      <w:proofErr w:type="spellStart"/>
      <w:r w:rsidRPr="008156CB">
        <w:rPr>
          <w:b/>
        </w:rPr>
        <w:t>України</w:t>
      </w:r>
      <w:proofErr w:type="spellEnd"/>
      <w:r w:rsidRPr="008156CB">
        <w:rPr>
          <w:b/>
          <w:lang w:val="uk-UA"/>
        </w:rPr>
        <w:t>,</w:t>
      </w:r>
      <w:r w:rsidRPr="008156CB" w:rsidDel="00864B94">
        <w:rPr>
          <w:b/>
          <w:shd w:val="clear" w:color="auto" w:fill="FFFFFF"/>
          <w:lang w:val="uk-UA"/>
        </w:rPr>
        <w:t xml:space="preserve"> </w:t>
      </w:r>
      <w:r w:rsidRPr="008156CB">
        <w:rPr>
          <w:b/>
          <w:shd w:val="clear" w:color="auto" w:fill="FFFFFF"/>
          <w:lang w:val="uk-UA"/>
        </w:rPr>
        <w:t xml:space="preserve">а у разі їх невиконання відповідній </w:t>
      </w:r>
      <w:proofErr w:type="spellStart"/>
      <w:r w:rsidRPr="008156CB">
        <w:rPr>
          <w:b/>
          <w:lang w:val="uk-UA"/>
        </w:rPr>
        <w:t>Акредитаційній</w:t>
      </w:r>
      <w:proofErr w:type="spellEnd"/>
      <w:r w:rsidRPr="008156CB">
        <w:rPr>
          <w:b/>
          <w:lang w:val="uk-UA"/>
        </w:rPr>
        <w:t xml:space="preserve"> комісії може бути н</w:t>
      </w:r>
      <w:proofErr w:type="spellStart"/>
      <w:r w:rsidRPr="008156CB">
        <w:rPr>
          <w:b/>
        </w:rPr>
        <w:t>аправл</w:t>
      </w:r>
      <w:r w:rsidRPr="008156CB">
        <w:rPr>
          <w:b/>
          <w:lang w:val="uk-UA"/>
        </w:rPr>
        <w:t>ено</w:t>
      </w:r>
      <w:proofErr w:type="spellEnd"/>
      <w:r w:rsidRPr="008156CB">
        <w:rPr>
          <w:b/>
        </w:rPr>
        <w:t xml:space="preserve"> </w:t>
      </w:r>
      <w:proofErr w:type="spellStart"/>
      <w:r w:rsidRPr="008156CB">
        <w:rPr>
          <w:b/>
        </w:rPr>
        <w:t>пропозиц</w:t>
      </w:r>
      <w:r w:rsidRPr="008156CB">
        <w:rPr>
          <w:b/>
          <w:lang w:val="uk-UA"/>
        </w:rPr>
        <w:t>ію</w:t>
      </w:r>
      <w:proofErr w:type="spellEnd"/>
      <w:r w:rsidRPr="008156CB">
        <w:rPr>
          <w:b/>
        </w:rPr>
        <w:t xml:space="preserve"> </w:t>
      </w:r>
      <w:proofErr w:type="spellStart"/>
      <w:r w:rsidRPr="008156CB">
        <w:rPr>
          <w:b/>
        </w:rPr>
        <w:t>стосовно</w:t>
      </w:r>
      <w:proofErr w:type="spellEnd"/>
      <w:r w:rsidRPr="008156CB">
        <w:rPr>
          <w:b/>
        </w:rPr>
        <w:t xml:space="preserve"> </w:t>
      </w:r>
      <w:proofErr w:type="spellStart"/>
      <w:r w:rsidRPr="008156CB">
        <w:rPr>
          <w:b/>
        </w:rPr>
        <w:t>прийняття</w:t>
      </w:r>
      <w:proofErr w:type="spellEnd"/>
      <w:r w:rsidRPr="008156CB">
        <w:rPr>
          <w:b/>
        </w:rPr>
        <w:t xml:space="preserve"> </w:t>
      </w:r>
      <w:proofErr w:type="spellStart"/>
      <w:r w:rsidRPr="008156CB">
        <w:rPr>
          <w:b/>
        </w:rPr>
        <w:t>рішення</w:t>
      </w:r>
      <w:proofErr w:type="spellEnd"/>
      <w:r w:rsidRPr="008156CB">
        <w:rPr>
          <w:b/>
        </w:rPr>
        <w:t xml:space="preserve"> про </w:t>
      </w:r>
      <w:proofErr w:type="spellStart"/>
      <w:r w:rsidRPr="008156CB">
        <w:rPr>
          <w:b/>
        </w:rPr>
        <w:t>зниження</w:t>
      </w:r>
      <w:proofErr w:type="spellEnd"/>
      <w:r w:rsidRPr="008156CB">
        <w:rPr>
          <w:b/>
        </w:rPr>
        <w:t xml:space="preserve"> </w:t>
      </w:r>
      <w:proofErr w:type="spellStart"/>
      <w:r w:rsidRPr="008156CB">
        <w:rPr>
          <w:b/>
        </w:rPr>
        <w:t>категорії</w:t>
      </w:r>
      <w:proofErr w:type="spellEnd"/>
      <w:r w:rsidRPr="008156CB">
        <w:rPr>
          <w:b/>
          <w:lang w:val="uk-UA"/>
        </w:rPr>
        <w:t xml:space="preserve"> </w:t>
      </w:r>
      <w:r w:rsidRPr="008156CB">
        <w:rPr>
          <w:b/>
        </w:rPr>
        <w:t xml:space="preserve"> </w:t>
      </w:r>
      <w:proofErr w:type="spellStart"/>
      <w:r w:rsidRPr="008156CB">
        <w:rPr>
          <w:b/>
        </w:rPr>
        <w:t>або</w:t>
      </w:r>
      <w:proofErr w:type="spellEnd"/>
      <w:r w:rsidRPr="008156CB">
        <w:rPr>
          <w:b/>
        </w:rPr>
        <w:t xml:space="preserve"> </w:t>
      </w:r>
      <w:proofErr w:type="spellStart"/>
      <w:r w:rsidRPr="008156CB">
        <w:rPr>
          <w:b/>
        </w:rPr>
        <w:t>анулювання</w:t>
      </w:r>
      <w:proofErr w:type="spellEnd"/>
      <w:r w:rsidRPr="008156CB">
        <w:rPr>
          <w:b/>
        </w:rPr>
        <w:t xml:space="preserve"> </w:t>
      </w:r>
      <w:proofErr w:type="spellStart"/>
      <w:r w:rsidRPr="008156CB">
        <w:rPr>
          <w:b/>
        </w:rPr>
        <w:t>акредитаційного</w:t>
      </w:r>
      <w:proofErr w:type="spellEnd"/>
      <w:r w:rsidRPr="008156CB">
        <w:rPr>
          <w:b/>
        </w:rPr>
        <w:t xml:space="preserve"> </w:t>
      </w:r>
      <w:proofErr w:type="spellStart"/>
      <w:r w:rsidRPr="008156CB">
        <w:rPr>
          <w:b/>
        </w:rPr>
        <w:t>сертифікату</w:t>
      </w:r>
      <w:proofErr w:type="spellEnd"/>
      <w:r w:rsidRPr="008156CB">
        <w:rPr>
          <w:b/>
          <w:lang w:val="uk-UA"/>
        </w:rPr>
        <w:t xml:space="preserve"> </w:t>
      </w:r>
      <w:proofErr w:type="spellStart"/>
      <w:r w:rsidRPr="008156CB">
        <w:rPr>
          <w:b/>
          <w:lang w:val="uk-UA"/>
        </w:rPr>
        <w:t>ЗОЗ</w:t>
      </w:r>
      <w:proofErr w:type="spellEnd"/>
      <w:r w:rsidRPr="008156CB">
        <w:rPr>
          <w:b/>
          <w:lang w:val="uk-UA"/>
        </w:rPr>
        <w:t xml:space="preserve">. </w:t>
      </w:r>
    </w:p>
    <w:p w:rsidR="00EA2861" w:rsidRDefault="00EA2861" w:rsidP="00EA424D">
      <w:pPr>
        <w:shd w:val="clear" w:color="auto" w:fill="FFFFFF"/>
        <w:spacing w:before="100" w:beforeAutospacing="1" w:after="100" w:afterAutospacing="1" w:line="210" w:lineRule="atLeast"/>
        <w:rPr>
          <w:rFonts w:ascii="TimesNewRomanPSMT" w:hAnsi="TimesNewRomanPSMT" w:cs="TimesNewRomanPSMT"/>
          <w:sz w:val="28"/>
          <w:szCs w:val="28"/>
          <w:lang w:val="ru-RU"/>
        </w:rPr>
      </w:pPr>
    </w:p>
    <w:p w:rsidR="00EA2861" w:rsidRPr="00656315" w:rsidRDefault="00EA2861" w:rsidP="00EA424D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</w:p>
    <w:sectPr w:rsidR="00EA2861" w:rsidRPr="00656315" w:rsidSect="00621EC0">
      <w:footerReference w:type="default" r:id="rId1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2B5" w:rsidRDefault="00DB32B5" w:rsidP="003438E7">
      <w:pPr>
        <w:spacing w:after="0" w:line="240" w:lineRule="auto"/>
      </w:pPr>
      <w:r>
        <w:separator/>
      </w:r>
    </w:p>
  </w:endnote>
  <w:endnote w:type="continuationSeparator" w:id="0">
    <w:p w:rsidR="00DB32B5" w:rsidRDefault="00DB32B5" w:rsidP="0034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42438"/>
      <w:docPartObj>
        <w:docPartGallery w:val="Page Numbers (Bottom of Page)"/>
        <w:docPartUnique/>
      </w:docPartObj>
    </w:sdtPr>
    <w:sdtContent>
      <w:p w:rsidR="003438E7" w:rsidRDefault="00ED7726">
        <w:pPr>
          <w:pStyle w:val="a7"/>
          <w:jc w:val="right"/>
        </w:pPr>
        <w:fldSimple w:instr=" PAGE   \* MERGEFORMAT ">
          <w:r w:rsidR="0042435A">
            <w:rPr>
              <w:noProof/>
            </w:rPr>
            <w:t>3</w:t>
          </w:r>
        </w:fldSimple>
      </w:p>
    </w:sdtContent>
  </w:sdt>
  <w:p w:rsidR="003438E7" w:rsidRDefault="003438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2B5" w:rsidRDefault="00DB32B5" w:rsidP="003438E7">
      <w:pPr>
        <w:spacing w:after="0" w:line="240" w:lineRule="auto"/>
      </w:pPr>
      <w:r>
        <w:separator/>
      </w:r>
    </w:p>
  </w:footnote>
  <w:footnote w:type="continuationSeparator" w:id="0">
    <w:p w:rsidR="00DB32B5" w:rsidRDefault="00DB32B5" w:rsidP="00343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56C3"/>
    <w:multiLevelType w:val="hybridMultilevel"/>
    <w:tmpl w:val="6F1E6D36"/>
    <w:lvl w:ilvl="0" w:tplc="4A5C0FB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3825B9"/>
    <w:multiLevelType w:val="multilevel"/>
    <w:tmpl w:val="CE40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995551"/>
    <w:multiLevelType w:val="multilevel"/>
    <w:tmpl w:val="9B52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D141EB"/>
    <w:multiLevelType w:val="multilevel"/>
    <w:tmpl w:val="3472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315"/>
    <w:rsid w:val="00003859"/>
    <w:rsid w:val="00023E1E"/>
    <w:rsid w:val="00177D1F"/>
    <w:rsid w:val="00186AC1"/>
    <w:rsid w:val="0030137D"/>
    <w:rsid w:val="00311565"/>
    <w:rsid w:val="00321FC8"/>
    <w:rsid w:val="003438E7"/>
    <w:rsid w:val="003511B6"/>
    <w:rsid w:val="0042435A"/>
    <w:rsid w:val="004535A1"/>
    <w:rsid w:val="00621EC0"/>
    <w:rsid w:val="00631A15"/>
    <w:rsid w:val="006419A1"/>
    <w:rsid w:val="00643F6C"/>
    <w:rsid w:val="00656315"/>
    <w:rsid w:val="006E0778"/>
    <w:rsid w:val="006F316B"/>
    <w:rsid w:val="007045B8"/>
    <w:rsid w:val="007149A5"/>
    <w:rsid w:val="00754F39"/>
    <w:rsid w:val="007C2EFA"/>
    <w:rsid w:val="008156CB"/>
    <w:rsid w:val="00845CC2"/>
    <w:rsid w:val="008A0C83"/>
    <w:rsid w:val="008E0E57"/>
    <w:rsid w:val="009A4669"/>
    <w:rsid w:val="00AA214A"/>
    <w:rsid w:val="00B215F8"/>
    <w:rsid w:val="00B6799A"/>
    <w:rsid w:val="00B727FE"/>
    <w:rsid w:val="00C74350"/>
    <w:rsid w:val="00C80176"/>
    <w:rsid w:val="00D51D6A"/>
    <w:rsid w:val="00DB32B5"/>
    <w:rsid w:val="00E0747B"/>
    <w:rsid w:val="00EA2861"/>
    <w:rsid w:val="00EA424D"/>
    <w:rsid w:val="00EC66CB"/>
    <w:rsid w:val="00ED7726"/>
    <w:rsid w:val="00F0706B"/>
    <w:rsid w:val="00F81608"/>
    <w:rsid w:val="00F942B5"/>
    <w:rsid w:val="00FA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C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6315"/>
  </w:style>
  <w:style w:type="character" w:styleId="a3">
    <w:name w:val="Hyperlink"/>
    <w:basedOn w:val="a0"/>
    <w:uiPriority w:val="99"/>
    <w:unhideWhenUsed/>
    <w:rsid w:val="00656315"/>
    <w:rPr>
      <w:color w:val="0000FF"/>
      <w:u w:val="single"/>
    </w:rPr>
  </w:style>
  <w:style w:type="paragraph" w:styleId="a4">
    <w:name w:val="Normal (Web)"/>
    <w:basedOn w:val="a"/>
    <w:unhideWhenUsed/>
    <w:rsid w:val="0065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6F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4">
    <w:name w:val="rvps4"/>
    <w:basedOn w:val="a"/>
    <w:rsid w:val="006F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4">
    <w:name w:val="rvts44"/>
    <w:basedOn w:val="a0"/>
    <w:rsid w:val="006F316B"/>
  </w:style>
  <w:style w:type="paragraph" w:customStyle="1" w:styleId="rvps15">
    <w:name w:val="rvps15"/>
    <w:basedOn w:val="a"/>
    <w:rsid w:val="006F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C74350"/>
  </w:style>
  <w:style w:type="character" w:customStyle="1" w:styleId="rvts23">
    <w:name w:val="rvts23"/>
    <w:basedOn w:val="a0"/>
    <w:rsid w:val="00B727FE"/>
    <w:rPr>
      <w:rFonts w:cs="Times New Roman"/>
    </w:rPr>
  </w:style>
  <w:style w:type="paragraph" w:styleId="a5">
    <w:name w:val="header"/>
    <w:basedOn w:val="a"/>
    <w:link w:val="a6"/>
    <w:uiPriority w:val="99"/>
    <w:semiHidden/>
    <w:unhideWhenUsed/>
    <w:rsid w:val="003438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38E7"/>
    <w:rPr>
      <w:lang w:val="uk-UA"/>
    </w:rPr>
  </w:style>
  <w:style w:type="paragraph" w:styleId="a7">
    <w:name w:val="footer"/>
    <w:basedOn w:val="a"/>
    <w:link w:val="a8"/>
    <w:uiPriority w:val="99"/>
    <w:unhideWhenUsed/>
    <w:rsid w:val="003438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38E7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7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nnagaroagency.com12" TargetMode="External"/><Relationship Id="rId13" Type="http://schemas.openxmlformats.org/officeDocument/2006/relationships/hyperlink" Target="http://www.dec.gov.ua/mtd/reest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c.gov.ua/mtd/dodatki/2014_1003_Depresiya/2014_1003_YKPMD_Depresiya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c.gov.ua/mtd/dodatki/2016_613_VirysGep_B/2016_613_YKPMD_vgB_dity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oz.gov.ua/ua/portal/dn_20120928_751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nnagaro@gmail.com" TargetMode="External"/><Relationship Id="rId14" Type="http://schemas.openxmlformats.org/officeDocument/2006/relationships/hyperlink" Target="http://zakon3.rada.gov.ua/laws/show/z0285-16/paran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AC91E-09A1-4E8E-BCC1-74D9E8FC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7</cp:revision>
  <dcterms:created xsi:type="dcterms:W3CDTF">2016-10-26T09:35:00Z</dcterms:created>
  <dcterms:modified xsi:type="dcterms:W3CDTF">2016-11-02T09:51:00Z</dcterms:modified>
</cp:coreProperties>
</file>